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F671" w14:textId="0748C8AC" w:rsidR="006320CD" w:rsidRDefault="00F94000" w:rsidP="00586BFF">
      <w:pPr>
        <w:pStyle w:val="Bezmezer"/>
        <w:ind w:right="-710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noProof/>
          <w:color w:val="0D0D0D" w:themeColor="text1" w:themeTint="F2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16B2A4BD" wp14:editId="48841C10">
            <wp:simplePos x="0" y="0"/>
            <wp:positionH relativeFrom="column">
              <wp:posOffset>-138430</wp:posOffset>
            </wp:positionH>
            <wp:positionV relativeFrom="paragraph">
              <wp:posOffset>562</wp:posOffset>
            </wp:positionV>
            <wp:extent cx="6225540" cy="1310005"/>
            <wp:effectExtent l="0" t="0" r="0" b="0"/>
            <wp:wrapTopAndBottom/>
            <wp:docPr id="3" name="Obrázek 3" descr="\\HP-HP\Users\HP\Dropbox\PODBRDSKO\INTERNÍ POSTUPY, SMĚRNICE MAS\vnitřní směrnice MAS - současné\hlavicky\jednacírad_organ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-HP\Users\HP\Dropbox\PODBRDSKO\INTERNÍ POSTUPY, SMĚRNICE MAS\vnitřní směrnice MAS - současné\hlavicky\jednacírad_organy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03C80" w14:textId="594D587E" w:rsidR="006320CD" w:rsidRPr="006320CD" w:rsidRDefault="006320CD" w:rsidP="00A16EED">
      <w:pPr>
        <w:pStyle w:val="Bezmezer"/>
        <w:pBdr>
          <w:bottom w:val="single" w:sz="4" w:space="1" w:color="auto"/>
        </w:pBdr>
        <w:shd w:val="clear" w:color="auto" w:fill="00AAF5"/>
        <w:spacing w:before="120"/>
        <w:jc w:val="center"/>
        <w:rPr>
          <w:color w:val="FFFFFF" w:themeColor="background1"/>
          <w:sz w:val="28"/>
          <w:szCs w:val="28"/>
        </w:rPr>
      </w:pPr>
      <w:r w:rsidRPr="006320CD">
        <w:rPr>
          <w:color w:val="FFFFFF" w:themeColor="background1"/>
          <w:sz w:val="28"/>
          <w:szCs w:val="28"/>
        </w:rPr>
        <w:t>Článek I</w:t>
      </w:r>
    </w:p>
    <w:p w14:paraId="097DD458" w14:textId="4F338360" w:rsidR="006E5483" w:rsidRPr="006320CD" w:rsidRDefault="000B4C57" w:rsidP="00A16EED">
      <w:pPr>
        <w:pStyle w:val="Bezmezer"/>
        <w:pBdr>
          <w:bottom w:val="single" w:sz="4" w:space="1" w:color="auto"/>
        </w:pBdr>
        <w:shd w:val="clear" w:color="auto" w:fill="00AAF5"/>
        <w:spacing w:after="120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ÚVODNÍ</w:t>
      </w:r>
      <w:r w:rsidR="006320CD" w:rsidRPr="006320CD">
        <w:rPr>
          <w:b/>
          <w:color w:val="FFFFFF" w:themeColor="background1"/>
          <w:sz w:val="24"/>
          <w:szCs w:val="24"/>
        </w:rPr>
        <w:t xml:space="preserve"> USTANOVENÍ</w:t>
      </w:r>
    </w:p>
    <w:p w14:paraId="635C9854" w14:textId="20FE3802" w:rsidR="008973EC" w:rsidRPr="00586BFF" w:rsidRDefault="008E403C" w:rsidP="00586BFF">
      <w:pPr>
        <w:pStyle w:val="Default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color w:val="C00000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Jednací řád </w:t>
      </w:r>
      <w:r w:rsidR="00BE563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orgánů MAS PODBRDSKO, z. s. (dále jen „</w:t>
      </w:r>
      <w:r w:rsidR="00BE5637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Spolek</w:t>
      </w:r>
      <w:r w:rsidR="00BE563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</w:t>
      </w:r>
      <w:r w:rsidR="008845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, případně „</w:t>
      </w:r>
      <w:r w:rsidR="008845FB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MAS</w:t>
      </w:r>
      <w:r w:rsidR="008845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“,</w:t>
      </w:r>
      <w:r w:rsidR="00BE563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a „</w:t>
      </w:r>
      <w:r w:rsidR="00BE5637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Spolek</w:t>
      </w:r>
      <w:r w:rsidR="00BE563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“)</w:t>
      </w:r>
      <w:r w:rsidR="00BE5637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 xml:space="preserve">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upravuje přípravu, svolávání, průběh jednání, usnášení a provádění zápisů z jednání těchto </w:t>
      </w:r>
      <w:r w:rsidR="0019496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rgánů Spolku (dále jen „</w:t>
      </w:r>
      <w:r w:rsidRPr="008E403C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Orgány Spolku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“):</w:t>
      </w:r>
    </w:p>
    <w:p w14:paraId="6B3B594C" w14:textId="719B06B1" w:rsidR="008E403C" w:rsidRPr="008E403C" w:rsidRDefault="008E403C" w:rsidP="003E2C56">
      <w:pPr>
        <w:pStyle w:val="Default"/>
        <w:numPr>
          <w:ilvl w:val="1"/>
          <w:numId w:val="4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správní rady</w:t>
      </w:r>
    </w:p>
    <w:p w14:paraId="5EDDAAB9" w14:textId="77777777" w:rsidR="008E403C" w:rsidRPr="008E403C" w:rsidRDefault="008E403C" w:rsidP="003E2C56">
      <w:pPr>
        <w:pStyle w:val="Default"/>
        <w:numPr>
          <w:ilvl w:val="1"/>
          <w:numId w:val="4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dozorčí rady</w:t>
      </w:r>
    </w:p>
    <w:p w14:paraId="78EB6D9F" w14:textId="77777777" w:rsidR="008E403C" w:rsidRDefault="008E403C" w:rsidP="003E2C56">
      <w:pPr>
        <w:pStyle w:val="Default"/>
        <w:numPr>
          <w:ilvl w:val="1"/>
          <w:numId w:val="4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výběrové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komise</w:t>
      </w:r>
    </w:p>
    <w:p w14:paraId="7AD9549C" w14:textId="6CA44405" w:rsidR="008E403C" w:rsidRPr="008E403C" w:rsidRDefault="008E403C" w:rsidP="003E2C56">
      <w:pPr>
        <w:pStyle w:val="Default"/>
        <w:numPr>
          <w:ilvl w:val="1"/>
          <w:numId w:val="4"/>
        </w:numPr>
        <w:spacing w:after="120"/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odborných orgánů Spolku zřizovaných podle čl. VII</w:t>
      </w:r>
      <w:r w:rsidR="008E48F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jeho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stanov</w:t>
      </w:r>
      <w:r w:rsidR="008E48F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6FE7C728" w14:textId="38861E34" w:rsidR="008E403C" w:rsidRPr="008E403C" w:rsidRDefault="008E403C" w:rsidP="003E2C56">
      <w:pPr>
        <w:pStyle w:val="Default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Předsedajícím jednání Orgánu Spolku je </w:t>
      </w:r>
      <w:r w:rsidR="008E48F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jeho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předseda, případně </w:t>
      </w:r>
      <w:r w:rsidR="008E48F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jeho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místopředseda</w:t>
      </w:r>
      <w:r w:rsidR="008E48F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,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není-li stanoveno jinak (dále jen „</w:t>
      </w:r>
      <w:r w:rsidRPr="008E403C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Předsedající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“).</w:t>
      </w:r>
      <w:r w:rsidR="003821C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</w:p>
    <w:p w14:paraId="29D03641" w14:textId="77777777" w:rsidR="008E403C" w:rsidRDefault="008E403C" w:rsidP="003E2C56">
      <w:pPr>
        <w:pStyle w:val="Default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Řešení situací, které nejsou výslovně upraveny tímto Jednacím řádem, je v působnosti jednotlivých Orgánů Spolku. Jejich popis a dohodnutý způsob řešení bude uveden v zápisu z jednání, na němž situace nastala.</w:t>
      </w:r>
    </w:p>
    <w:p w14:paraId="2A4B560F" w14:textId="4CF8E38B" w:rsidR="005E5C87" w:rsidRDefault="005E5C87" w:rsidP="003E2C56">
      <w:pPr>
        <w:pStyle w:val="Default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Nadřazeným dokumentem k tomuto Jednacímu řádu jsou Interní postupy jednotlivých OP a </w:t>
      </w:r>
      <w:proofErr w:type="gramStart"/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dále </w:t>
      </w:r>
      <w:r w:rsidRPr="005E5C8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aktuálně</w:t>
      </w:r>
      <w:proofErr w:type="gramEnd"/>
      <w:r w:rsidRPr="005E5C8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platný Metodický pokyn pro využití integrovaných nástrojů a regionálních akčních plánů v programovém období 2021-2027 (dále MP-INRAP), Stanovami MAS Podbrdsko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, </w:t>
      </w:r>
      <w:r w:rsidRPr="005E5C8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Obecnými pravidly pro žadatele a příjemce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jednotlivých OP</w:t>
      </w:r>
      <w:r w:rsidRPr="005E5C8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, </w:t>
      </w:r>
      <w:r w:rsidR="00877AB1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aj.</w:t>
      </w:r>
    </w:p>
    <w:p w14:paraId="63FC0095" w14:textId="33C13429" w:rsidR="00EA63EA" w:rsidRDefault="00EA63EA" w:rsidP="003E2C56">
      <w:pPr>
        <w:pStyle w:val="Default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EA63E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Pro programové rámce jednotlivých Operačních programů jsou vypracovány Interní postupy MAS (dále jen „Interní postupy MAS“), které detailně upravují další postupy v procesu 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jednání Orgánů Spolku</w:t>
      </w:r>
      <w:r w:rsidRPr="00EA63E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a jejichž ustanovení mají přednost před ustanoveními tohoto Jednacího řádu. Jednotlivé Interní postupy MAS se mohou lišit ve lhůtách i postupech, protože mus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í</w:t>
      </w:r>
      <w:r w:rsidRPr="00EA63E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být v souladu s Obecnými a Specifickými pravidly jednotlivých Operačních programů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a dalšími Metodickými pokyny</w:t>
      </w:r>
      <w:r w:rsidRPr="00EA63E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51E90050" w14:textId="102AB051" w:rsidR="000A708A" w:rsidRDefault="005447F1" w:rsidP="003E2C56">
      <w:pPr>
        <w:pStyle w:val="Default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Tento Jednací řád se přiměřeně použije i pro jednání</w:t>
      </w:r>
      <w:r w:rsidR="003E1B52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jeho členů, která jsou svolávána ad hoc správní radou Spolku</w:t>
      </w:r>
      <w:r w:rsidR="00AC3CE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, je-li to nutné pro jeho řádné fungování (setkání členů Spolku, setkání členů zájmových skupin Spolku ustanovených podle čl. VII jeho stanov</w:t>
      </w:r>
      <w:r w:rsidR="008845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, setkání starostů obcí v území MAS definovaném v čl. I stanov Spolku apod.).</w:t>
      </w:r>
    </w:p>
    <w:p w14:paraId="50BACACC" w14:textId="77777777" w:rsidR="00586BFF" w:rsidRDefault="00586BFF" w:rsidP="00586BFF">
      <w:pPr>
        <w:pStyle w:val="Default"/>
        <w:spacing w:after="120"/>
        <w:ind w:left="36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209191C9" w14:textId="77777777" w:rsidR="004F45AA" w:rsidRPr="006E5483" w:rsidRDefault="004F45AA" w:rsidP="00A16EED">
      <w:pPr>
        <w:pStyle w:val="Bezmezer"/>
        <w:pBdr>
          <w:bottom w:val="single" w:sz="4" w:space="1" w:color="auto"/>
        </w:pBdr>
        <w:shd w:val="clear" w:color="auto" w:fill="00AAF5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6E5483">
        <w:rPr>
          <w:rFonts w:asciiTheme="minorHAnsi" w:hAnsiTheme="minorHAnsi" w:cstheme="minorHAnsi"/>
          <w:color w:val="FFFFFF" w:themeColor="background1"/>
          <w:sz w:val="28"/>
          <w:szCs w:val="28"/>
        </w:rPr>
        <w:t>Článek II</w:t>
      </w:r>
    </w:p>
    <w:p w14:paraId="0B928172" w14:textId="77777777" w:rsidR="00256694" w:rsidRPr="00256694" w:rsidRDefault="006E5483" w:rsidP="00A16EED">
      <w:pPr>
        <w:pStyle w:val="Bezmezer"/>
        <w:pBdr>
          <w:bottom w:val="single" w:sz="4" w:space="1" w:color="auto"/>
        </w:pBdr>
        <w:shd w:val="clear" w:color="auto" w:fill="00AAF5"/>
        <w:tabs>
          <w:tab w:val="center" w:pos="4534"/>
          <w:tab w:val="left" w:pos="7080"/>
        </w:tabs>
        <w:spacing w:after="120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</w:rPr>
        <w:tab/>
      </w:r>
      <w:r w:rsidR="008E403C"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</w:rPr>
        <w:t>obecná platná pravidla jednání</w:t>
      </w:r>
      <w:r w:rsidRPr="006E5483"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</w:rPr>
        <w:tab/>
      </w:r>
    </w:p>
    <w:p w14:paraId="0E7CB973" w14:textId="3A0EF00D" w:rsidR="008E403C" w:rsidRP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Jednání Orgánu Spolku se účastní jeho členové, případně pozvaní hosté. </w:t>
      </w:r>
      <w:r w:rsidR="008B5D1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Seznam hostů se uvádí v zápisu z jednání Orgánu Spolku, na kterém bylo o jejich pozvání rozhodnuto. </w:t>
      </w:r>
    </w:p>
    <w:p w14:paraId="61E32BBF" w14:textId="45E4C29A" w:rsidR="008E403C" w:rsidRP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Jednání připravuje svolavatel, kterým je předseda či místopředseda příslušného Orgánu Spolku, ve spolupráci s kanceláří Spolku, není-li </w:t>
      </w:r>
      <w:r w:rsidR="008B5D1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ve stanovách Spolku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stanoveno jinak (dále jen „</w:t>
      </w:r>
      <w:r w:rsidRPr="008E403C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Svolavatel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“).</w:t>
      </w:r>
      <w:r w:rsidR="003821C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</w:p>
    <w:p w14:paraId="6312165A" w14:textId="6A1C03FA" w:rsidR="008E403C" w:rsidRP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Svolavatel zajišťuje v součinnosti s kanceláří Spolku přípravu pozvánek a podkladů, podle kterých </w:t>
      </w:r>
      <w:r w:rsidR="0023152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bude Orgán Spolku na svolaném jednání jednat a rozhodovat.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Pozvánky a podklady jsou členům Orgánu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lastRenderedPageBreak/>
        <w:t>Spolku distribuovány výhradně v elektronické podobě (e-mailem).</w:t>
      </w:r>
      <w:r w:rsidR="004707B3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Vyžaduje-li to situace, mohou být podklady operativně doplňovány.</w:t>
      </w:r>
    </w:p>
    <w:p w14:paraId="1EC6BDDA" w14:textId="48B2CAD6" w:rsidR="00A04025" w:rsidRPr="00101B63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Orgán Spolku jedná podle schváleného programu, jehož návrh připravuje a předkládá Svolavatel. Každý člen </w:t>
      </w:r>
      <w:r w:rsidR="0068536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rgánu </w:t>
      </w:r>
      <w:r w:rsidR="0068536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Spolku, </w:t>
      </w:r>
      <w:r w:rsidR="00DC38C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V</w:t>
      </w:r>
      <w:r w:rsidR="00DC38C0" w:rsidRPr="00DC38C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edoucí pro realizaci Strategie MAS </w:t>
      </w:r>
      <w:r w:rsidR="0068536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(</w:t>
      </w:r>
      <w:r w:rsidR="005E765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dále jen „</w:t>
      </w:r>
      <w:r w:rsidR="005E7654" w:rsidRPr="005E7654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Ř</w:t>
      </w:r>
      <w:r w:rsidR="00685369" w:rsidRPr="005E7654"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  <w:lang w:eastAsia="en-US"/>
        </w:rPr>
        <w:t>editel</w:t>
      </w:r>
      <w:r w:rsidR="005E765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“</w:t>
      </w:r>
      <w:r w:rsidR="0068536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), případně kterýkoli z pozvaných hostů</w:t>
      </w:r>
      <w:r w:rsidR="00A47B86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,</w:t>
      </w:r>
      <w:r w:rsidR="0068536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může navrhnout změnu či doplnění programu. </w:t>
      </w:r>
      <w:r w:rsidR="009E12FE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Jednotlivé body schváleného programu uvádí a odůvodňuje jejich předkladatel.</w:t>
      </w:r>
    </w:p>
    <w:p w14:paraId="6B520D25" w14:textId="77777777" w:rsidR="008E403C" w:rsidRP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Průběh jednání Orgánu Spolku má zpravidla následující průběh:</w:t>
      </w:r>
    </w:p>
    <w:p w14:paraId="45CF2FAA" w14:textId="77777777" w:rsidR="008E403C" w:rsidRPr="008E403C" w:rsidRDefault="008E403C" w:rsidP="003E2C56">
      <w:pPr>
        <w:pStyle w:val="Default"/>
        <w:numPr>
          <w:ilvl w:val="1"/>
          <w:numId w:val="3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schválení programu;</w:t>
      </w:r>
    </w:p>
    <w:p w14:paraId="386463E6" w14:textId="57DEA9DD" w:rsidR="008E403C" w:rsidRPr="008E403C" w:rsidRDefault="008E403C" w:rsidP="003E2C56">
      <w:pPr>
        <w:pStyle w:val="Default"/>
        <w:numPr>
          <w:ilvl w:val="1"/>
          <w:numId w:val="3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volba </w:t>
      </w:r>
      <w:r w:rsidR="00224AA8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či jmenování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zapisovatele;</w:t>
      </w:r>
    </w:p>
    <w:p w14:paraId="7E5951E8" w14:textId="1A810A0F" w:rsidR="008E403C" w:rsidRPr="008E403C" w:rsidRDefault="008E403C" w:rsidP="003E2C56">
      <w:pPr>
        <w:pStyle w:val="Default"/>
        <w:numPr>
          <w:ilvl w:val="1"/>
          <w:numId w:val="3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volba dvou (2) ověřovatelů</w:t>
      </w:r>
      <w:r w:rsidR="00224AA8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zápisu z jednání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;</w:t>
      </w:r>
    </w:p>
    <w:p w14:paraId="43A82BF0" w14:textId="77777777" w:rsidR="008E403C" w:rsidRPr="008E403C" w:rsidRDefault="008E403C" w:rsidP="003E2C56">
      <w:pPr>
        <w:pStyle w:val="Default"/>
        <w:numPr>
          <w:ilvl w:val="1"/>
          <w:numId w:val="3"/>
        </w:numPr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kontrola plnění usnesení z minulého jednání;</w:t>
      </w:r>
    </w:p>
    <w:p w14:paraId="18983733" w14:textId="43F22119" w:rsidR="008E403C" w:rsidRPr="00A04025" w:rsidRDefault="008E403C" w:rsidP="003E2C56">
      <w:pPr>
        <w:pStyle w:val="Default"/>
        <w:numPr>
          <w:ilvl w:val="1"/>
          <w:numId w:val="3"/>
        </w:numPr>
        <w:spacing w:after="120"/>
        <w:ind w:left="1434"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A0402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projednání bodů dle schváleného programu</w:t>
      </w:r>
      <w:r w:rsidR="00A0402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228A4DE9" w14:textId="77777777" w:rsidR="008E403C" w:rsidRP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Ke každému bodu jednání se vede rozprava (diskuse). Předsedající může rozhodnout o sloučení rozpravy k více bodům. Rozprava se vede k projednávané věci, jinak může Předsedající po upozornění řečníkovi odejmout slovo.</w:t>
      </w:r>
    </w:p>
    <w:p w14:paraId="275CE3BD" w14:textId="559FC16A" w:rsidR="00213D2A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Rozpravu řídí Předsedající, který ji </w:t>
      </w:r>
      <w:proofErr w:type="gramStart"/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ukončí</w:t>
      </w:r>
      <w:proofErr w:type="gramEnd"/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, nejsou-li věcné připomínky nebo návrhy. </w:t>
      </w:r>
    </w:p>
    <w:p w14:paraId="3BC25518" w14:textId="659A0344" w:rsidR="008E403C" w:rsidRPr="008E403C" w:rsidRDefault="00213D2A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Po ukončení rozpravy Předsedající navrhne usnesení k příslušnému projednávanému bodu jednání. Každý člen Orgánu Spolku může navrhnout jiné usnesení, přičemž </w:t>
      </w:r>
      <w:r w:rsidR="005E765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hlasování o jednotlivých návrzích probíhá od posledně navrženého znění.</w:t>
      </w:r>
      <w:r w:rsidR="00306AB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Formulace usnesení se účastní Ředitel či kterýkoli z přizvaných hostů s hlasem poradním. </w:t>
      </w:r>
      <w:r w:rsidR="005E765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8E403C"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</w:p>
    <w:p w14:paraId="308E446C" w14:textId="3C2163AE" w:rsidR="008E403C" w:rsidRP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Orgán Spolku může usnesením stanovit podrobnější pravidla pro rozpravu (diskusi), například stanovit maximální délku příspěvků nebo faktické či technické poznámky a postup a formu předkládání pozměňovacích a doplňovacích návrhů. </w:t>
      </w:r>
    </w:p>
    <w:p w14:paraId="28C7E8D8" w14:textId="2902D6DE" w:rsidR="008E403C" w:rsidRDefault="008E403C" w:rsidP="003E2C56">
      <w:pPr>
        <w:pStyle w:val="Default"/>
        <w:numPr>
          <w:ilvl w:val="0"/>
          <w:numId w:val="2"/>
        </w:numPr>
        <w:spacing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Příspěvek řečníka uvedený v rozpravě bude uveden v zápisu z jednání Orgánu Spolku pouze na základě výslovné žádosti řečníka.</w:t>
      </w:r>
    </w:p>
    <w:p w14:paraId="6CF9C58F" w14:textId="77777777" w:rsidR="00586BFF" w:rsidRPr="008E403C" w:rsidRDefault="00586BFF" w:rsidP="00586BFF">
      <w:pPr>
        <w:pStyle w:val="Default"/>
        <w:spacing w:after="120"/>
        <w:ind w:left="36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5EBDC5CD" w14:textId="77777777" w:rsidR="004F45AA" w:rsidRPr="006320CD" w:rsidRDefault="004F45AA" w:rsidP="00A16EED">
      <w:pPr>
        <w:pStyle w:val="Bezmezer"/>
        <w:shd w:val="clear" w:color="auto" w:fill="24A9E1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6320CD">
        <w:rPr>
          <w:rFonts w:asciiTheme="minorHAnsi" w:hAnsiTheme="minorHAnsi" w:cstheme="minorHAnsi"/>
          <w:color w:val="FFFFFF" w:themeColor="background1"/>
          <w:sz w:val="28"/>
          <w:szCs w:val="28"/>
        </w:rPr>
        <w:t>Článek III</w:t>
      </w:r>
    </w:p>
    <w:p w14:paraId="315A23D6" w14:textId="77777777" w:rsidR="00256694" w:rsidRPr="00256694" w:rsidRDefault="008E403C" w:rsidP="00A16EED">
      <w:pPr>
        <w:pStyle w:val="Bezmezer"/>
        <w:pBdr>
          <w:bottom w:val="single" w:sz="4" w:space="1" w:color="auto"/>
        </w:pBdr>
        <w:shd w:val="clear" w:color="auto" w:fill="24A9E1"/>
        <w:spacing w:after="12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</w:rPr>
        <w:t>rozhodování</w:t>
      </w:r>
    </w:p>
    <w:p w14:paraId="6A1DA4D4" w14:textId="610635ED" w:rsidR="008E403C" w:rsidRPr="008E403C" w:rsidRDefault="008E403C" w:rsidP="003E2C56">
      <w:pPr>
        <w:pStyle w:val="Default"/>
        <w:numPr>
          <w:ilvl w:val="0"/>
          <w:numId w:val="5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Orgán Spolku rozhoduje usnesením, které se přijímá veřejným hlasováním. </w:t>
      </w:r>
      <w:r w:rsidR="003D735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Usnášeníschopnost Orgánů Spolku a </w:t>
      </w:r>
      <w:r w:rsidR="00E035E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přijímání jejich rozhodnutí je upraveno v čl. V stanov Spolku.</w:t>
      </w:r>
    </w:p>
    <w:p w14:paraId="6F863697" w14:textId="42C031F0" w:rsidR="008E403C" w:rsidRPr="002257B9" w:rsidRDefault="008E403C" w:rsidP="003E2C56">
      <w:pPr>
        <w:pStyle w:val="Default"/>
        <w:numPr>
          <w:ilvl w:val="0"/>
          <w:numId w:val="5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Orgán Spolku může </w:t>
      </w:r>
      <w:r w:rsidR="00D21E78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v odůvodněných případech 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rozhodnout o</w:t>
      </w:r>
      <w:r w:rsidR="00D21E78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korespondenční formě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hlasování </w:t>
      </w:r>
      <w:r w:rsidR="00D21E78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(rozhodování 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per rollam</w:t>
      </w:r>
      <w:r w:rsidR="00D21E78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)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s tím, že k přijetí rozhodnutí o tomto způsobu hlasování je třeba souhlasu nadpoloviční většiny všech jeho členů</w:t>
      </w:r>
      <w:r w:rsidR="00194969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 není-li určeno zákonem nebo stanovami Spolku jinak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. </w:t>
      </w:r>
    </w:p>
    <w:p w14:paraId="784A58AC" w14:textId="085D1E79" w:rsidR="001B396A" w:rsidRPr="002257B9" w:rsidRDefault="00D21E78" w:rsidP="003E2C56">
      <w:pPr>
        <w:pStyle w:val="Default"/>
        <w:numPr>
          <w:ilvl w:val="0"/>
          <w:numId w:val="5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Iniciátorem hlasování per rollam</w:t>
      </w:r>
      <w:r w:rsidR="001B396A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je Svolavatel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1B396A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(dle čl. II tohoto Jednacího řádu</w:t>
      </w:r>
      <w:r w:rsidR="003451CD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)</w:t>
      </w:r>
      <w:r w:rsidR="001B396A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nebo</w:t>
      </w:r>
      <w:r w:rsidR="003451CD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jím pověřená osoba. Iniciátor hlasování </w:t>
      </w:r>
      <w:r w:rsidR="007C62A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zodpovídá za administrativní </w:t>
      </w:r>
      <w:r w:rsidR="003451CD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zajištění hlasování per rollam.</w:t>
      </w:r>
    </w:p>
    <w:p w14:paraId="0AE93A6A" w14:textId="77777777" w:rsidR="008E403C" w:rsidRPr="002257B9" w:rsidRDefault="008E403C" w:rsidP="003E2C56">
      <w:pPr>
        <w:pStyle w:val="Default"/>
        <w:numPr>
          <w:ilvl w:val="0"/>
          <w:numId w:val="5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Hlasování per rollam probíhá podle těchto pravidel:</w:t>
      </w:r>
    </w:p>
    <w:p w14:paraId="4CE1E28A" w14:textId="54EDA418" w:rsidR="00A13CC1" w:rsidRPr="002257B9" w:rsidRDefault="003451CD" w:rsidP="00586BFF">
      <w:pPr>
        <w:pStyle w:val="Default"/>
        <w:numPr>
          <w:ilvl w:val="1"/>
          <w:numId w:val="6"/>
        </w:numPr>
        <w:ind w:left="85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Hlasování per rollam probíhá e-mailem </w:t>
      </w:r>
      <w:r w:rsidR="004127E8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výhradně 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prostřednictvím e-mailové adresy </w:t>
      </w:r>
      <w:r w:rsidRPr="002257B9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hlas@maspodbrdsko.cz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(dále jen „</w:t>
      </w:r>
      <w:r w:rsidR="00F50D02" w:rsidRPr="002257B9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Hlasovací adresa</w:t>
      </w:r>
      <w:r w:rsidR="00F50D02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“). </w:t>
      </w:r>
    </w:p>
    <w:p w14:paraId="40F8C2C8" w14:textId="7FDF5495" w:rsidR="003451CD" w:rsidRPr="002257B9" w:rsidRDefault="003451CD" w:rsidP="00586BFF">
      <w:pPr>
        <w:pStyle w:val="Default"/>
        <w:numPr>
          <w:ilvl w:val="1"/>
          <w:numId w:val="6"/>
        </w:numPr>
        <w:ind w:left="85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Podkladový e-mail </w:t>
      </w:r>
      <w:r w:rsidR="00F50D02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pro hlasování 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musí být zaslán všem členům Orgánu Spolku</w:t>
      </w:r>
      <w:r w:rsidR="00B01F1B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na</w:t>
      </w:r>
      <w:r w:rsidR="00E24345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jejich</w:t>
      </w:r>
      <w:r w:rsidR="00B01F1B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e-mailov</w:t>
      </w:r>
      <w:r w:rsidR="00E24345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é</w:t>
      </w:r>
      <w:r w:rsidR="00B01F1B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adres</w:t>
      </w:r>
      <w:r w:rsidR="00E24345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y</w:t>
      </w:r>
      <w:r w:rsidR="00B01F1B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evidovan</w:t>
      </w:r>
      <w:r w:rsidR="00E24345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é</w:t>
      </w:r>
      <w:r w:rsidR="00B01F1B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v seznamu členů Spolku vedeném podle čl. III jeho stanov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 Podkladový e-mail musí obsahovat zejména:</w:t>
      </w:r>
    </w:p>
    <w:p w14:paraId="225538A4" w14:textId="2A1A8A6A" w:rsidR="003451CD" w:rsidRPr="002257B9" w:rsidRDefault="003451CD" w:rsidP="00586BFF">
      <w:pPr>
        <w:pStyle w:val="Default"/>
        <w:numPr>
          <w:ilvl w:val="0"/>
          <w:numId w:val="12"/>
        </w:numPr>
        <w:ind w:left="141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v předmětu musí být uveden text „MAS PODBRDSKO – hlasování per rollam“;</w:t>
      </w:r>
    </w:p>
    <w:p w14:paraId="3A6AB815" w14:textId="6B0DE706" w:rsidR="003451CD" w:rsidRPr="002257B9" w:rsidRDefault="003451CD" w:rsidP="00586BFF">
      <w:pPr>
        <w:pStyle w:val="Default"/>
        <w:numPr>
          <w:ilvl w:val="0"/>
          <w:numId w:val="12"/>
        </w:numPr>
        <w:ind w:left="141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odůvodnění toho, proč má být hlasováno per rollam;</w:t>
      </w:r>
    </w:p>
    <w:p w14:paraId="2B24C291" w14:textId="521E1EF8" w:rsidR="003451CD" w:rsidRPr="002257B9" w:rsidRDefault="003451CD" w:rsidP="00586BFF">
      <w:pPr>
        <w:pStyle w:val="Default"/>
        <w:numPr>
          <w:ilvl w:val="0"/>
          <w:numId w:val="12"/>
        </w:numPr>
        <w:ind w:left="141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lastRenderedPageBreak/>
        <w:t xml:space="preserve">stanovenou lhůtu, v níž </w:t>
      </w:r>
      <w:r w:rsidR="00A13CC1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bude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možné hlasovat, s uvedením přesného data a času ukončení hlasování;</w:t>
      </w:r>
    </w:p>
    <w:p w14:paraId="2BB58D92" w14:textId="39208FE5" w:rsidR="003451CD" w:rsidRPr="002257B9" w:rsidRDefault="003451CD" w:rsidP="00586BFF">
      <w:pPr>
        <w:pStyle w:val="Default"/>
        <w:numPr>
          <w:ilvl w:val="0"/>
          <w:numId w:val="12"/>
        </w:numPr>
        <w:ind w:left="141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pravidla hlasování;</w:t>
      </w:r>
    </w:p>
    <w:p w14:paraId="3C48EC59" w14:textId="126AD6EC" w:rsidR="003451CD" w:rsidRPr="002257B9" w:rsidRDefault="003451CD" w:rsidP="00586BFF">
      <w:pPr>
        <w:pStyle w:val="Default"/>
        <w:numPr>
          <w:ilvl w:val="0"/>
          <w:numId w:val="12"/>
        </w:numPr>
        <w:ind w:left="141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návrh usnesení na stanoveném formuláři pro hlasování per rollam s uvedením dne, měsíce a roku, kdy bylo hlasování provedeno;</w:t>
      </w:r>
    </w:p>
    <w:p w14:paraId="28C46AC7" w14:textId="27C3E88A" w:rsidR="003451CD" w:rsidRPr="002257B9" w:rsidRDefault="003451CD" w:rsidP="00586BFF">
      <w:pPr>
        <w:pStyle w:val="Default"/>
        <w:numPr>
          <w:ilvl w:val="0"/>
          <w:numId w:val="12"/>
        </w:numPr>
        <w:ind w:left="141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případné odůvodnění návrhu a veškeré přílohy potřebné pro rozhodnutí.</w:t>
      </w:r>
    </w:p>
    <w:p w14:paraId="1D8EF3B0" w14:textId="1E53E393" w:rsidR="00A13CC1" w:rsidRPr="002257B9" w:rsidRDefault="00A13CC1" w:rsidP="00586BFF">
      <w:pPr>
        <w:pStyle w:val="Default"/>
        <w:numPr>
          <w:ilvl w:val="1"/>
          <w:numId w:val="6"/>
        </w:numPr>
        <w:ind w:left="85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Hlasovací e-mailové zprávy mus</w:t>
      </w:r>
      <w:r w:rsidR="00586BFF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í 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být zaslány ve stanovené lhůtě. Na základě hlasovacích e-mailových zpráv iniciátor hlasování posoudí usnášeníschopnost Orgánu Spolku.</w:t>
      </w:r>
    </w:p>
    <w:p w14:paraId="2049D0E3" w14:textId="77777777" w:rsidR="00586BFF" w:rsidRPr="002257B9" w:rsidRDefault="00586BFF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V případě, že je Orgán Spolku usnášeníschopný, iniciátor hlasování odešle na hlasovací e-maily informaci o zahájení hlasování. V případě, že Orgán Spolku není usnášeníschopný, je nutno přistoupit k prezenční formě jednání Orgánu Spolku.</w:t>
      </w:r>
    </w:p>
    <w:p w14:paraId="21BCB094" w14:textId="345AC0D7" w:rsidR="003451CD" w:rsidRPr="002257B9" w:rsidRDefault="00A13CC1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Hlasování je odesláno</w:t>
      </w:r>
      <w:r w:rsidR="003451CD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prostřednictvím "Odpovědět"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na podkladový e-mail</w:t>
      </w:r>
      <w:r w:rsidR="003451CD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a v příloze musí být návrh usnesení na stanoveném formuláři s vyznačením jeho hlasovací vůle </w:t>
      </w:r>
      <w:r w:rsidR="00897DD7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uvedením textu „hlasuji pro návrh“, „hlasuji proti návrhu“, případně „zdržuji se hlasování“. Dále hlasovací e-mail obsahuje</w:t>
      </w:r>
      <w:r w:rsidR="003451CD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identifikačních údajů hlasujícího člena.</w:t>
      </w:r>
      <w:r w:rsidR="00897DD7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Vyjádření účastníků hlasování je platné i bez podpisu.</w:t>
      </w:r>
    </w:p>
    <w:p w14:paraId="3CAB5D4D" w14:textId="5269422D" w:rsidR="008E403C" w:rsidRPr="002257B9" w:rsidRDefault="00897DD7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</w:t>
      </w:r>
      <w:r w:rsidR="008E403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hůta pro odpovědi na otázky položené při hlasování je </w:t>
      </w:r>
      <w:r w:rsidR="006864C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zpravidla </w:t>
      </w:r>
      <w:r w:rsidR="008E403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tři (3) 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pracovní</w:t>
      </w:r>
      <w:r w:rsidR="008E403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dny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 v případě nutnosti je možné lhůtu prodloužit.</w:t>
      </w:r>
    </w:p>
    <w:p w14:paraId="7920348D" w14:textId="3FD2B721" w:rsidR="003821C0" w:rsidRPr="002257B9" w:rsidRDefault="00897DD7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proofErr w:type="gramStart"/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edoručí</w:t>
      </w:r>
      <w:proofErr w:type="gramEnd"/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-li účastník hlasování v</w:t>
      </w:r>
      <w:r w:rsidR="001B307A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e stanovené 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lhůtě </w:t>
      </w:r>
      <w:r w:rsidR="001B307A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své vyjádření nebo souhlas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s návrhem usnesení, platí, že s návrhem nesouhlasí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7E4AD98A" w14:textId="0F609FAC" w:rsidR="003821C0" w:rsidRPr="002257B9" w:rsidRDefault="00897DD7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niciátor hlasování per rollam je povinen potvrdit, že hlas</w:t>
      </w:r>
      <w:r w:rsidR="006F0E7A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účastníka hlasování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Spolek přijal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6AA8FD0F" w14:textId="56D12B56" w:rsidR="008E403C" w:rsidRPr="002257B9" w:rsidRDefault="00897DD7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</w:t>
      </w:r>
      <w:r w:rsidR="008E403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niciátor hlasování per rollam je povinen oznámit </w:t>
      </w:r>
      <w:r w:rsidR="0059267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souhrnné </w:t>
      </w:r>
      <w:r w:rsidR="008E403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výsledky hlasování</w:t>
      </w:r>
      <w:r w:rsidR="0059267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všem </w:t>
      </w:r>
      <w:r w:rsidR="00194969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členům Orgánu Spolku bez zbytečného odkladu po jeho přijetí, max. </w:t>
      </w:r>
      <w:r w:rsidR="003821C0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do tří (3) pracovních dnů</w:t>
      </w:r>
      <w:r w:rsidR="0059267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od ukončení hlasování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70011A0A" w14:textId="451CE0A8" w:rsidR="008E403C" w:rsidRPr="002257B9" w:rsidRDefault="00897DD7" w:rsidP="00586BFF">
      <w:pPr>
        <w:pStyle w:val="Default"/>
        <w:numPr>
          <w:ilvl w:val="1"/>
          <w:numId w:val="6"/>
        </w:numPr>
        <w:ind w:left="851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J</w:t>
      </w:r>
      <w:r w:rsidR="008E403C"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menovité hlasování per rollam je písemně zaznamenáno do zápisu</w:t>
      </w:r>
      <w:r w:rsidRPr="002257B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 Zápis je pořízen dle čl. IV tohoto Jednacího řádu.</w:t>
      </w:r>
    </w:p>
    <w:p w14:paraId="7FE36179" w14:textId="77777777" w:rsidR="00586BFF" w:rsidRPr="001B396A" w:rsidRDefault="00586BFF" w:rsidP="00586BFF">
      <w:pPr>
        <w:pStyle w:val="Default"/>
        <w:ind w:left="1440"/>
        <w:jc w:val="both"/>
        <w:rPr>
          <w:rFonts w:asciiTheme="minorHAnsi" w:eastAsia="Calibri" w:hAnsiTheme="minorHAnsi" w:cstheme="minorHAnsi"/>
          <w:color w:val="C00000"/>
          <w:sz w:val="22"/>
          <w:szCs w:val="22"/>
          <w:lang w:eastAsia="en-US"/>
        </w:rPr>
      </w:pPr>
    </w:p>
    <w:p w14:paraId="39B71A64" w14:textId="77777777" w:rsidR="004F45AA" w:rsidRPr="006320CD" w:rsidRDefault="004F45AA" w:rsidP="00A16EED">
      <w:pPr>
        <w:pStyle w:val="Bezmezer"/>
        <w:pBdr>
          <w:bottom w:val="single" w:sz="4" w:space="1" w:color="auto"/>
        </w:pBdr>
        <w:shd w:val="clear" w:color="auto" w:fill="24A9E1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6320CD">
        <w:rPr>
          <w:rFonts w:asciiTheme="minorHAnsi" w:hAnsiTheme="minorHAnsi" w:cstheme="minorHAnsi"/>
          <w:color w:val="FFFFFF" w:themeColor="background1"/>
          <w:sz w:val="28"/>
          <w:szCs w:val="28"/>
        </w:rPr>
        <w:t>Článek IV</w:t>
      </w:r>
    </w:p>
    <w:p w14:paraId="407C4745" w14:textId="77777777" w:rsidR="00256694" w:rsidRPr="007E170D" w:rsidRDefault="008E403C" w:rsidP="00A16EED">
      <w:pPr>
        <w:pStyle w:val="Bezmezer"/>
        <w:pBdr>
          <w:bottom w:val="single" w:sz="4" w:space="1" w:color="auto"/>
        </w:pBdr>
        <w:shd w:val="clear" w:color="auto" w:fill="24A9E1"/>
        <w:spacing w:after="12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</w:rPr>
        <w:t>zapisování</w:t>
      </w:r>
    </w:p>
    <w:p w14:paraId="470CA2E2" w14:textId="7C45714A" w:rsidR="00A04025" w:rsidRPr="00101B63" w:rsidRDefault="008E403C" w:rsidP="003E2C56">
      <w:pPr>
        <w:pStyle w:val="Default"/>
        <w:numPr>
          <w:ilvl w:val="0"/>
          <w:numId w:val="7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Z každého řádně svolaného jednání Orgánu Spolku se do deseti (10) kalendářních dnů od jeho konání vyhotovuje zápis, který pořizuje zvolený </w:t>
      </w:r>
      <w:r w:rsidR="0054055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či jmenovaný </w:t>
      </w: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zapisovatel. </w:t>
      </w:r>
    </w:p>
    <w:p w14:paraId="3C78FEF3" w14:textId="77777777" w:rsidR="008E403C" w:rsidRPr="008E403C" w:rsidRDefault="008E403C" w:rsidP="003E2C56">
      <w:pPr>
        <w:pStyle w:val="Default"/>
        <w:numPr>
          <w:ilvl w:val="0"/>
          <w:numId w:val="7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Zápis zpravidla obsahuje:</w:t>
      </w:r>
    </w:p>
    <w:p w14:paraId="08D97A16" w14:textId="77777777" w:rsidR="008E403C" w:rsidRPr="008E403C" w:rsidRDefault="008E403C" w:rsidP="003E2C56">
      <w:pPr>
        <w:pStyle w:val="Default"/>
        <w:numPr>
          <w:ilvl w:val="1"/>
          <w:numId w:val="8"/>
        </w:numPr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datum a místo konání jednání Orgánu Spolku;</w:t>
      </w:r>
    </w:p>
    <w:p w14:paraId="1A2D4E40" w14:textId="77777777" w:rsidR="008E403C" w:rsidRPr="008E403C" w:rsidRDefault="008E403C" w:rsidP="003E2C56">
      <w:pPr>
        <w:pStyle w:val="Default"/>
        <w:numPr>
          <w:ilvl w:val="1"/>
          <w:numId w:val="8"/>
        </w:numPr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jména přítomných členů Orgánu Spolku a případných hostů;</w:t>
      </w:r>
    </w:p>
    <w:p w14:paraId="571F9FD3" w14:textId="77777777" w:rsidR="008E403C" w:rsidRDefault="008E403C" w:rsidP="003E2C56">
      <w:pPr>
        <w:pStyle w:val="Default"/>
        <w:numPr>
          <w:ilvl w:val="1"/>
          <w:numId w:val="8"/>
        </w:numPr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seznam jednotlivých bodů jednání podle jeho schváleného programu; </w:t>
      </w:r>
    </w:p>
    <w:p w14:paraId="734352CB" w14:textId="77777777" w:rsidR="008E403C" w:rsidRPr="008E403C" w:rsidRDefault="008E403C" w:rsidP="003E2C56">
      <w:pPr>
        <w:pStyle w:val="Default"/>
        <w:numPr>
          <w:ilvl w:val="1"/>
          <w:numId w:val="8"/>
        </w:numPr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usnesení číslovaná v souladu se seznamem jednotlivých bodů jednání s uvedením výsledků hlasování;</w:t>
      </w:r>
    </w:p>
    <w:p w14:paraId="78CC1A39" w14:textId="77777777" w:rsidR="008E403C" w:rsidRPr="008E403C" w:rsidRDefault="008E403C" w:rsidP="003E2C56">
      <w:pPr>
        <w:pStyle w:val="Default"/>
        <w:numPr>
          <w:ilvl w:val="1"/>
          <w:numId w:val="8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přílohy.</w:t>
      </w:r>
    </w:p>
    <w:p w14:paraId="4916ECE0" w14:textId="11F7AD8D" w:rsidR="008E403C" w:rsidRDefault="008E403C" w:rsidP="003E2C56">
      <w:pPr>
        <w:pStyle w:val="Default"/>
        <w:numPr>
          <w:ilvl w:val="0"/>
          <w:numId w:val="7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Zápis z jednání podepisuje zapisovatel, Předsedající a dva (2) ověřovatelé. </w:t>
      </w:r>
    </w:p>
    <w:p w14:paraId="65C9BBC8" w14:textId="5A01620C" w:rsidR="005E5F48" w:rsidRPr="005E5F48" w:rsidRDefault="005E5F48" w:rsidP="003E2C56">
      <w:pPr>
        <w:pStyle w:val="Bezmezer"/>
        <w:numPr>
          <w:ilvl w:val="0"/>
          <w:numId w:val="7"/>
        </w:numPr>
        <w:spacing w:before="120" w:after="120"/>
        <w:jc w:val="both"/>
      </w:pPr>
      <w:r>
        <w:t>Dokumenty předkládané Řídícím orgánům jednotlivých Operačních programů jsou podepisovány všemi členy příslušného Orgánu Spolku a archivovány v souladu s pravidly jednotlivých Řídících orgánů.</w:t>
      </w:r>
    </w:p>
    <w:p w14:paraId="0F8A2412" w14:textId="511F53FF" w:rsidR="008E403C" w:rsidRDefault="008E403C" w:rsidP="003E2C56">
      <w:pPr>
        <w:pStyle w:val="Default"/>
        <w:numPr>
          <w:ilvl w:val="0"/>
          <w:numId w:val="7"/>
        </w:numPr>
        <w:spacing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Zápis je uložen v kanceláři Spolku společně s příslušnými podklady, přílohami, usneseními a presenční listinou.</w:t>
      </w:r>
      <w:r w:rsidR="00897DD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Z</w:t>
      </w:r>
      <w:r w:rsidR="00CC6A5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ároveň je z</w:t>
      </w:r>
      <w:r w:rsidR="00897DD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ápis uveřejněn na internetových stránkách Spolku.</w:t>
      </w:r>
    </w:p>
    <w:p w14:paraId="39E62CFD" w14:textId="77777777" w:rsidR="00586BFF" w:rsidRDefault="00586BFF" w:rsidP="00586BFF">
      <w:pPr>
        <w:pStyle w:val="Default"/>
        <w:spacing w:after="120"/>
        <w:ind w:left="36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121618D2" w14:textId="77777777" w:rsidR="00984457" w:rsidRDefault="00984457" w:rsidP="00586BFF">
      <w:pPr>
        <w:pStyle w:val="Default"/>
        <w:spacing w:after="120"/>
        <w:ind w:left="36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45BC92A6" w14:textId="77777777" w:rsidR="007E170D" w:rsidRPr="006320CD" w:rsidRDefault="007E170D" w:rsidP="00A16EED">
      <w:pPr>
        <w:pStyle w:val="Bezmezer"/>
        <w:pBdr>
          <w:bottom w:val="single" w:sz="4" w:space="1" w:color="auto"/>
        </w:pBdr>
        <w:shd w:val="clear" w:color="auto" w:fill="24A9E1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</w:rPr>
        <w:lastRenderedPageBreak/>
        <w:t xml:space="preserve">Článek </w:t>
      </w:r>
      <w:r w:rsidRPr="006320CD">
        <w:rPr>
          <w:rFonts w:asciiTheme="minorHAnsi" w:hAnsiTheme="minorHAnsi" w:cstheme="minorHAnsi"/>
          <w:color w:val="FFFFFF" w:themeColor="background1"/>
          <w:sz w:val="28"/>
          <w:szCs w:val="28"/>
        </w:rPr>
        <w:t>V</w:t>
      </w:r>
    </w:p>
    <w:p w14:paraId="6E52CF28" w14:textId="77777777" w:rsidR="007E170D" w:rsidRPr="007E170D" w:rsidRDefault="00F82AF1" w:rsidP="00A16EED">
      <w:pPr>
        <w:pStyle w:val="Bezmezer"/>
        <w:pBdr>
          <w:bottom w:val="single" w:sz="4" w:space="1" w:color="auto"/>
        </w:pBdr>
        <w:shd w:val="clear" w:color="auto" w:fill="24A9E1"/>
        <w:spacing w:after="12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</w:rPr>
        <w:t>závěrečná ustanovení</w:t>
      </w:r>
    </w:p>
    <w:p w14:paraId="79E21E19" w14:textId="1CF522AF" w:rsidR="008E403C" w:rsidRPr="008E403C" w:rsidRDefault="008E403C" w:rsidP="003E2C56">
      <w:pPr>
        <w:pStyle w:val="Default"/>
        <w:numPr>
          <w:ilvl w:val="0"/>
          <w:numId w:val="9"/>
        </w:numPr>
        <w:spacing w:after="120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8E403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Tento Jednací řád byl schválen Správní radou dne</w:t>
      </w:r>
      <w:r w:rsidR="007B5DE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D666D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8. 11. 2023</w:t>
      </w:r>
      <w:r w:rsidR="005E250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a nahrazuje Jednací řád z </w:t>
      </w:r>
      <w:r w:rsidR="00D666D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27.4.2020</w:t>
      </w:r>
      <w:r w:rsidR="005E250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5DA5D5C6" w14:textId="3BCA73B9" w:rsidR="00A04025" w:rsidRDefault="00A04025" w:rsidP="00A62E3E">
      <w:pPr>
        <w:pStyle w:val="Default"/>
        <w:spacing w:after="120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7751BDB6" w14:textId="77777777" w:rsidR="00984457" w:rsidRDefault="00984457" w:rsidP="00A62E3E">
      <w:pPr>
        <w:pStyle w:val="Default"/>
        <w:spacing w:after="120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4A9648FC" w14:textId="7098C159" w:rsidR="00732E44" w:rsidRPr="00732E44" w:rsidRDefault="00A62E3E" w:rsidP="00A62E3E">
      <w:pPr>
        <w:suppressAutoHyphens w:val="0"/>
        <w:autoSpaceDE w:val="0"/>
        <w:autoSpaceDN w:val="0"/>
        <w:adjustRightInd w:val="0"/>
        <w:spacing w:after="120" w:line="240" w:lineRule="auto"/>
        <w:ind w:left="4248" w:firstLine="708"/>
        <w:rPr>
          <w:rFonts w:asciiTheme="minorHAnsi" w:hAnsiTheme="minorHAnsi" w:cstheme="minorHAnsi"/>
          <w:color w:val="0D0D0D" w:themeColor="text1" w:themeTint="F2"/>
          <w:lang w:eastAsia="en-US"/>
        </w:rPr>
      </w:pPr>
      <w:r>
        <w:rPr>
          <w:rFonts w:asciiTheme="minorHAnsi" w:hAnsiTheme="minorHAnsi" w:cstheme="minorHAnsi"/>
          <w:color w:val="0D0D0D" w:themeColor="text1" w:themeTint="F2"/>
          <w:lang w:eastAsia="en-US"/>
        </w:rPr>
        <w:t>………………………</w:t>
      </w:r>
      <w:r w:rsidR="00732E44" w:rsidRPr="00732E44">
        <w:rPr>
          <w:rFonts w:asciiTheme="minorHAnsi" w:hAnsiTheme="minorHAnsi" w:cstheme="minorHAnsi"/>
          <w:color w:val="0D0D0D" w:themeColor="text1" w:themeTint="F2"/>
          <w:lang w:eastAsia="en-US"/>
        </w:rPr>
        <w:t>……………………………………………</w:t>
      </w:r>
    </w:p>
    <w:p w14:paraId="027ABC8C" w14:textId="0A44311F" w:rsidR="00F82AF1" w:rsidRDefault="00F82AF1" w:rsidP="00A62E3E">
      <w:pPr>
        <w:suppressAutoHyphens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  <w:color w:val="0D0D0D" w:themeColor="text1" w:themeTint="F2"/>
          <w:lang w:eastAsia="en-US"/>
        </w:rPr>
      </w:pPr>
      <w:r>
        <w:rPr>
          <w:rFonts w:asciiTheme="minorHAnsi" w:hAnsiTheme="minorHAnsi" w:cstheme="minorHAnsi"/>
          <w:color w:val="0D0D0D" w:themeColor="text1" w:themeTint="F2"/>
          <w:lang w:eastAsia="en-US"/>
        </w:rPr>
        <w:t xml:space="preserve">Obec Hvožďany, předseda </w:t>
      </w:r>
      <w:r w:rsidR="008751CA">
        <w:rPr>
          <w:rFonts w:asciiTheme="minorHAnsi" w:hAnsiTheme="minorHAnsi" w:cstheme="minorHAnsi"/>
          <w:color w:val="0D0D0D" w:themeColor="text1" w:themeTint="F2"/>
          <w:lang w:eastAsia="en-US"/>
        </w:rPr>
        <w:t xml:space="preserve">správní rady </w:t>
      </w:r>
      <w:r w:rsidR="00A62E3E">
        <w:rPr>
          <w:rFonts w:asciiTheme="minorHAnsi" w:hAnsiTheme="minorHAnsi" w:cstheme="minorHAnsi"/>
          <w:color w:val="0D0D0D" w:themeColor="text1" w:themeTint="F2"/>
          <w:lang w:eastAsia="en-US"/>
        </w:rPr>
        <w:t>S</w:t>
      </w:r>
      <w:r>
        <w:rPr>
          <w:rFonts w:asciiTheme="minorHAnsi" w:hAnsiTheme="minorHAnsi" w:cstheme="minorHAnsi"/>
          <w:color w:val="0D0D0D" w:themeColor="text1" w:themeTint="F2"/>
          <w:lang w:eastAsia="en-US"/>
        </w:rPr>
        <w:t>polku</w:t>
      </w:r>
      <w:r w:rsidR="00A62E3E">
        <w:rPr>
          <w:rFonts w:asciiTheme="minorHAnsi" w:hAnsiTheme="minorHAnsi" w:cstheme="minorHAnsi"/>
          <w:color w:val="0D0D0D" w:themeColor="text1" w:themeTint="F2"/>
          <w:lang w:eastAsia="en-US"/>
        </w:rPr>
        <w:t>,</w:t>
      </w:r>
    </w:p>
    <w:p w14:paraId="4B5BCF82" w14:textId="15927E14" w:rsidR="00732E44" w:rsidRDefault="007B5DEF" w:rsidP="007B5DEF">
      <w:pPr>
        <w:suppressAutoHyphens w:val="0"/>
        <w:autoSpaceDE w:val="0"/>
        <w:autoSpaceDN w:val="0"/>
        <w:adjustRightInd w:val="0"/>
        <w:spacing w:after="120" w:line="240" w:lineRule="auto"/>
        <w:ind w:left="4248" w:firstLine="708"/>
        <w:rPr>
          <w:rFonts w:asciiTheme="minorHAnsi" w:hAnsiTheme="minorHAnsi" w:cstheme="minorHAnsi"/>
          <w:color w:val="0D0D0D" w:themeColor="text1" w:themeTint="F2"/>
          <w:lang w:eastAsia="en-US"/>
        </w:rPr>
      </w:pPr>
      <w:r>
        <w:rPr>
          <w:rFonts w:asciiTheme="minorHAnsi" w:hAnsiTheme="minorHAnsi" w:cstheme="minorHAnsi"/>
          <w:color w:val="0D0D0D" w:themeColor="text1" w:themeTint="F2"/>
          <w:lang w:eastAsia="en-US"/>
        </w:rPr>
        <w:t xml:space="preserve">jednající Markétou Balkovou, starostkou obce </w:t>
      </w:r>
    </w:p>
    <w:sectPr w:rsidR="00732E44" w:rsidSect="00F94000">
      <w:headerReference w:type="default" r:id="rId9"/>
      <w:footerReference w:type="default" r:id="rId10"/>
      <w:pgSz w:w="11905" w:h="16837"/>
      <w:pgMar w:top="1287" w:right="1132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A295" w14:textId="77777777" w:rsidR="00C821D1" w:rsidRDefault="00C821D1">
      <w:r>
        <w:separator/>
      </w:r>
    </w:p>
  </w:endnote>
  <w:endnote w:type="continuationSeparator" w:id="0">
    <w:p w14:paraId="3430405B" w14:textId="77777777" w:rsidR="00C821D1" w:rsidRDefault="00C8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30F1" w14:textId="5998EAF4" w:rsidR="00001055" w:rsidRDefault="008A043D" w:rsidP="00381A86">
    <w:pPr>
      <w:pStyle w:val="Zpat"/>
      <w:ind w:left="284" w:hanging="710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73C4B2" wp14:editId="5A7A6788">
              <wp:simplePos x="0" y="0"/>
              <wp:positionH relativeFrom="rightMargin">
                <wp:posOffset>-682625</wp:posOffset>
              </wp:positionH>
              <wp:positionV relativeFrom="page">
                <wp:posOffset>10196830</wp:posOffset>
              </wp:positionV>
              <wp:extent cx="900430" cy="401320"/>
              <wp:effectExtent l="0" t="0" r="0" b="0"/>
              <wp:wrapNone/>
              <wp:docPr id="6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430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827555860"/>
                          </w:sdtPr>
                          <w:sdtEndPr>
                            <w:rPr>
                              <w:sz w:val="32"/>
                              <w:szCs w:val="32"/>
                            </w:rPr>
                          </w:sdtEndPr>
                          <w:sdtContent>
                            <w:p w14:paraId="45B8E7F5" w14:textId="3580E555" w:rsidR="00C07537" w:rsidRDefault="0094396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94396B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tran</w:t>
                              </w:r>
                              <w:r w:rsidRPr="0094396B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a </w:t>
                              </w:r>
                              <w:r w:rsidR="00C07537" w:rsidRPr="0094396B">
                                <w:rPr>
                                  <w:rFonts w:asciiTheme="minorHAnsi" w:eastAsiaTheme="minorEastAsia" w:hAnsiTheme="minorHAnsi" w:cstheme="minorHAnsi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="00C07537" w:rsidRPr="0094396B"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instrText>PAGE  \* MERGEFORMAT</w:instrText>
                              </w:r>
                              <w:r w:rsidR="00C07537" w:rsidRPr="0094396B">
                                <w:rPr>
                                  <w:rFonts w:asciiTheme="minorHAnsi" w:eastAsiaTheme="minorEastAsia" w:hAnsiTheme="minorHAnsi" w:cstheme="minorHAnsi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652C34" w:rsidRPr="00652C34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C07537" w:rsidRPr="0094396B">
                                <w:rPr>
                                  <w:rFonts w:asciiTheme="minorHAnsi" w:eastAsiaTheme="majorEastAsia" w:hAnsiTheme="minorHAnsi" w:cstheme="minorHAns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3C4B2" id="Obdélník 9" o:spid="_x0000_s1026" style="position:absolute;left:0;text-align:left;margin-left:-53.75pt;margin-top:802.9pt;width:70.9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827555860"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 w14:paraId="45B8E7F5" w14:textId="3580E555" w:rsidR="00C07537" w:rsidRDefault="0094396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</w:t>
                        </w:r>
                        <w:r w:rsidRPr="0094396B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tran</w:t>
                        </w:r>
                        <w:r w:rsidRPr="0094396B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a </w:t>
                        </w:r>
                        <w:r w:rsidR="00C07537" w:rsidRPr="0094396B">
                          <w:rPr>
                            <w:rFonts w:asciiTheme="minorHAnsi" w:eastAsiaTheme="minorEastAsia" w:hAnsiTheme="minorHAnsi" w:cstheme="minorHAnsi"/>
                            <w:sz w:val="32"/>
                            <w:szCs w:val="32"/>
                          </w:rPr>
                          <w:fldChar w:fldCharType="begin"/>
                        </w:r>
                        <w:r w:rsidR="00C07537" w:rsidRPr="0094396B"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  <w:instrText>PAGE  \* MERGEFORMAT</w:instrText>
                        </w:r>
                        <w:r w:rsidR="00C07537" w:rsidRPr="0094396B">
                          <w:rPr>
                            <w:rFonts w:asciiTheme="minorHAnsi" w:eastAsiaTheme="minorEastAsia" w:hAnsiTheme="minorHAnsi" w:cstheme="minorHAnsi"/>
                            <w:sz w:val="32"/>
                            <w:szCs w:val="32"/>
                          </w:rPr>
                          <w:fldChar w:fldCharType="separate"/>
                        </w:r>
                        <w:r w:rsidR="00652C34" w:rsidRPr="00652C34">
                          <w:rPr>
                            <w:rFonts w:asciiTheme="minorHAnsi" w:eastAsiaTheme="majorEastAsia" w:hAnsiTheme="minorHAnsi" w:cstheme="minorHAnsi"/>
                            <w:noProof/>
                            <w:sz w:val="32"/>
                            <w:szCs w:val="32"/>
                          </w:rPr>
                          <w:t>1</w:t>
                        </w:r>
                        <w:r w:rsidR="00C07537" w:rsidRPr="0094396B">
                          <w:rPr>
                            <w:rFonts w:asciiTheme="minorHAnsi" w:eastAsiaTheme="majorEastAsia" w:hAnsiTheme="minorHAnsi" w:cstheme="minorHAnsi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BEC1" w14:textId="77777777" w:rsidR="00C821D1" w:rsidRDefault="00C821D1">
      <w:r>
        <w:separator/>
      </w:r>
    </w:p>
  </w:footnote>
  <w:footnote w:type="continuationSeparator" w:id="0">
    <w:p w14:paraId="03FAE351" w14:textId="77777777" w:rsidR="00C821D1" w:rsidRDefault="00C8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3178" w14:textId="7E53B160" w:rsidR="00001055" w:rsidRDefault="00877AB1" w:rsidP="00913A9F">
    <w:pPr>
      <w:pStyle w:val="Zhlav"/>
      <w:ind w:left="-1418"/>
      <w:jc w:val="right"/>
    </w:pPr>
    <w:r>
      <w:rPr>
        <w:noProof/>
      </w:rPr>
      <w:drawing>
        <wp:inline distT="0" distB="0" distL="0" distR="0" wp14:anchorId="6BC8AD61" wp14:editId="0CB045AC">
          <wp:extent cx="5761355" cy="903464"/>
          <wp:effectExtent l="0" t="0" r="0" b="0"/>
          <wp:docPr id="1971695509" name="Obrázek 1971695509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97740" name="Obrázek 1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03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754"/>
    <w:multiLevelType w:val="hybridMultilevel"/>
    <w:tmpl w:val="932EC3E8"/>
    <w:lvl w:ilvl="0" w:tplc="E73EC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17C"/>
    <w:multiLevelType w:val="hybridMultilevel"/>
    <w:tmpl w:val="446C4B3A"/>
    <w:lvl w:ilvl="0" w:tplc="8E3AC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C7942"/>
    <w:multiLevelType w:val="hybridMultilevel"/>
    <w:tmpl w:val="355C5AFA"/>
    <w:lvl w:ilvl="0" w:tplc="E73EC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9D4"/>
    <w:multiLevelType w:val="hybridMultilevel"/>
    <w:tmpl w:val="8842AD3A"/>
    <w:lvl w:ilvl="0" w:tplc="6232A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093E"/>
    <w:multiLevelType w:val="hybridMultilevel"/>
    <w:tmpl w:val="6D943278"/>
    <w:lvl w:ilvl="0" w:tplc="94F868E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5301EFC"/>
    <w:multiLevelType w:val="hybridMultilevel"/>
    <w:tmpl w:val="A15E0F00"/>
    <w:lvl w:ilvl="0" w:tplc="6232A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464D6"/>
    <w:multiLevelType w:val="hybridMultilevel"/>
    <w:tmpl w:val="63FC3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8126D0"/>
    <w:multiLevelType w:val="hybridMultilevel"/>
    <w:tmpl w:val="5AD88EEA"/>
    <w:lvl w:ilvl="0" w:tplc="444EC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164A8"/>
    <w:multiLevelType w:val="hybridMultilevel"/>
    <w:tmpl w:val="79845CC0"/>
    <w:lvl w:ilvl="0" w:tplc="24E81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16092"/>
    <w:multiLevelType w:val="hybridMultilevel"/>
    <w:tmpl w:val="04D0E0E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 w15:restartNumberingAfterBreak="0">
    <w:nsid w:val="744971A4"/>
    <w:multiLevelType w:val="hybridMultilevel"/>
    <w:tmpl w:val="F4A86B6E"/>
    <w:lvl w:ilvl="0" w:tplc="444EC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C4F2E"/>
    <w:multiLevelType w:val="hybridMultilevel"/>
    <w:tmpl w:val="D452D27E"/>
    <w:lvl w:ilvl="0" w:tplc="24E81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768633">
    <w:abstractNumId w:val="10"/>
  </w:num>
  <w:num w:numId="2" w16cid:durableId="171260859">
    <w:abstractNumId w:val="3"/>
  </w:num>
  <w:num w:numId="3" w16cid:durableId="1600799546">
    <w:abstractNumId w:val="5"/>
  </w:num>
  <w:num w:numId="4" w16cid:durableId="922295549">
    <w:abstractNumId w:val="7"/>
  </w:num>
  <w:num w:numId="5" w16cid:durableId="275646842">
    <w:abstractNumId w:val="2"/>
  </w:num>
  <w:num w:numId="6" w16cid:durableId="849877882">
    <w:abstractNumId w:val="0"/>
  </w:num>
  <w:num w:numId="7" w16cid:durableId="981689871">
    <w:abstractNumId w:val="8"/>
  </w:num>
  <w:num w:numId="8" w16cid:durableId="741374017">
    <w:abstractNumId w:val="11"/>
  </w:num>
  <w:num w:numId="9" w16cid:durableId="1809861697">
    <w:abstractNumId w:val="1"/>
  </w:num>
  <w:num w:numId="10" w16cid:durableId="264121025">
    <w:abstractNumId w:val="9"/>
  </w:num>
  <w:num w:numId="11" w16cid:durableId="308363221">
    <w:abstractNumId w:val="4"/>
  </w:num>
  <w:num w:numId="12" w16cid:durableId="179818467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B8"/>
    <w:rsid w:val="00001055"/>
    <w:rsid w:val="00004AAC"/>
    <w:rsid w:val="00004BF8"/>
    <w:rsid w:val="000053BA"/>
    <w:rsid w:val="00005BD8"/>
    <w:rsid w:val="00011763"/>
    <w:rsid w:val="00011EFA"/>
    <w:rsid w:val="000143F5"/>
    <w:rsid w:val="00014425"/>
    <w:rsid w:val="00014790"/>
    <w:rsid w:val="00016D97"/>
    <w:rsid w:val="00017ECE"/>
    <w:rsid w:val="00020612"/>
    <w:rsid w:val="00022F62"/>
    <w:rsid w:val="00031E55"/>
    <w:rsid w:val="00032CBC"/>
    <w:rsid w:val="000338B1"/>
    <w:rsid w:val="000345C3"/>
    <w:rsid w:val="000376DA"/>
    <w:rsid w:val="00037E80"/>
    <w:rsid w:val="00040731"/>
    <w:rsid w:val="00041DA6"/>
    <w:rsid w:val="00042ECA"/>
    <w:rsid w:val="0004427B"/>
    <w:rsid w:val="000449D7"/>
    <w:rsid w:val="00044A09"/>
    <w:rsid w:val="00047DF7"/>
    <w:rsid w:val="0005241C"/>
    <w:rsid w:val="00063E57"/>
    <w:rsid w:val="00067557"/>
    <w:rsid w:val="0006796D"/>
    <w:rsid w:val="0007023C"/>
    <w:rsid w:val="0007027C"/>
    <w:rsid w:val="000712E0"/>
    <w:rsid w:val="00076C66"/>
    <w:rsid w:val="00080DE3"/>
    <w:rsid w:val="0008365E"/>
    <w:rsid w:val="00090DE3"/>
    <w:rsid w:val="000936F8"/>
    <w:rsid w:val="00093E60"/>
    <w:rsid w:val="000A00A4"/>
    <w:rsid w:val="000A10D3"/>
    <w:rsid w:val="000A10D5"/>
    <w:rsid w:val="000A1F61"/>
    <w:rsid w:val="000A2D10"/>
    <w:rsid w:val="000A4327"/>
    <w:rsid w:val="000A708A"/>
    <w:rsid w:val="000A7345"/>
    <w:rsid w:val="000B05EE"/>
    <w:rsid w:val="000B20BF"/>
    <w:rsid w:val="000B2319"/>
    <w:rsid w:val="000B4299"/>
    <w:rsid w:val="000B4C57"/>
    <w:rsid w:val="000B5229"/>
    <w:rsid w:val="000C0276"/>
    <w:rsid w:val="000C08C3"/>
    <w:rsid w:val="000C3937"/>
    <w:rsid w:val="000D4013"/>
    <w:rsid w:val="000D44CF"/>
    <w:rsid w:val="000D4FEC"/>
    <w:rsid w:val="000D6192"/>
    <w:rsid w:val="000D661F"/>
    <w:rsid w:val="000E2DF1"/>
    <w:rsid w:val="000F0C8F"/>
    <w:rsid w:val="000F29F7"/>
    <w:rsid w:val="000F2BBA"/>
    <w:rsid w:val="000F52A4"/>
    <w:rsid w:val="000F6CCB"/>
    <w:rsid w:val="001006B0"/>
    <w:rsid w:val="00101B63"/>
    <w:rsid w:val="00103322"/>
    <w:rsid w:val="00106F96"/>
    <w:rsid w:val="0011044C"/>
    <w:rsid w:val="00112CF5"/>
    <w:rsid w:val="001138B9"/>
    <w:rsid w:val="00115910"/>
    <w:rsid w:val="00122287"/>
    <w:rsid w:val="00122DA2"/>
    <w:rsid w:val="00124526"/>
    <w:rsid w:val="00127300"/>
    <w:rsid w:val="00127B52"/>
    <w:rsid w:val="001332AD"/>
    <w:rsid w:val="00133692"/>
    <w:rsid w:val="0013414D"/>
    <w:rsid w:val="00134960"/>
    <w:rsid w:val="00136071"/>
    <w:rsid w:val="0013674F"/>
    <w:rsid w:val="00136D12"/>
    <w:rsid w:val="0013742C"/>
    <w:rsid w:val="0013773C"/>
    <w:rsid w:val="00140557"/>
    <w:rsid w:val="001432BA"/>
    <w:rsid w:val="001443C6"/>
    <w:rsid w:val="001445C6"/>
    <w:rsid w:val="00144C15"/>
    <w:rsid w:val="00146D4C"/>
    <w:rsid w:val="001501E1"/>
    <w:rsid w:val="00152768"/>
    <w:rsid w:val="00153EF5"/>
    <w:rsid w:val="0015449C"/>
    <w:rsid w:val="00155A82"/>
    <w:rsid w:val="00155E4F"/>
    <w:rsid w:val="001566E5"/>
    <w:rsid w:val="00164096"/>
    <w:rsid w:val="00166178"/>
    <w:rsid w:val="00166EAC"/>
    <w:rsid w:val="001672BA"/>
    <w:rsid w:val="00167F02"/>
    <w:rsid w:val="00170772"/>
    <w:rsid w:val="001725DB"/>
    <w:rsid w:val="00172B30"/>
    <w:rsid w:val="00173E75"/>
    <w:rsid w:val="00177D72"/>
    <w:rsid w:val="001845AA"/>
    <w:rsid w:val="00185E7D"/>
    <w:rsid w:val="00186A14"/>
    <w:rsid w:val="00186BB6"/>
    <w:rsid w:val="001871AB"/>
    <w:rsid w:val="0019102D"/>
    <w:rsid w:val="00192A98"/>
    <w:rsid w:val="00194969"/>
    <w:rsid w:val="001A029A"/>
    <w:rsid w:val="001A19DA"/>
    <w:rsid w:val="001A4A37"/>
    <w:rsid w:val="001A55CD"/>
    <w:rsid w:val="001A597B"/>
    <w:rsid w:val="001A5C8E"/>
    <w:rsid w:val="001A65E6"/>
    <w:rsid w:val="001B0675"/>
    <w:rsid w:val="001B307A"/>
    <w:rsid w:val="001B334C"/>
    <w:rsid w:val="001B396A"/>
    <w:rsid w:val="001B5B16"/>
    <w:rsid w:val="001B7838"/>
    <w:rsid w:val="001C0D71"/>
    <w:rsid w:val="001C30DF"/>
    <w:rsid w:val="001C5066"/>
    <w:rsid w:val="001C57E3"/>
    <w:rsid w:val="001C778E"/>
    <w:rsid w:val="001C78FE"/>
    <w:rsid w:val="001D0950"/>
    <w:rsid w:val="001E06C9"/>
    <w:rsid w:val="001E0731"/>
    <w:rsid w:val="001E1862"/>
    <w:rsid w:val="001E26B8"/>
    <w:rsid w:val="001E3503"/>
    <w:rsid w:val="001E4036"/>
    <w:rsid w:val="001E4961"/>
    <w:rsid w:val="001E5710"/>
    <w:rsid w:val="001E742C"/>
    <w:rsid w:val="001F2F9A"/>
    <w:rsid w:val="001F36AF"/>
    <w:rsid w:val="001F5F38"/>
    <w:rsid w:val="00201018"/>
    <w:rsid w:val="002027D1"/>
    <w:rsid w:val="0020382A"/>
    <w:rsid w:val="00204148"/>
    <w:rsid w:val="00204691"/>
    <w:rsid w:val="00205983"/>
    <w:rsid w:val="00207CC0"/>
    <w:rsid w:val="00210954"/>
    <w:rsid w:val="00211FA7"/>
    <w:rsid w:val="00213D2A"/>
    <w:rsid w:val="00215565"/>
    <w:rsid w:val="002158B9"/>
    <w:rsid w:val="0021672E"/>
    <w:rsid w:val="0022208D"/>
    <w:rsid w:val="00222203"/>
    <w:rsid w:val="0022296A"/>
    <w:rsid w:val="00223DD1"/>
    <w:rsid w:val="00224AA8"/>
    <w:rsid w:val="002253B5"/>
    <w:rsid w:val="002257B9"/>
    <w:rsid w:val="002264C7"/>
    <w:rsid w:val="00226571"/>
    <w:rsid w:val="0022681C"/>
    <w:rsid w:val="00231524"/>
    <w:rsid w:val="00236A39"/>
    <w:rsid w:val="002409D3"/>
    <w:rsid w:val="00242DE3"/>
    <w:rsid w:val="00243E4D"/>
    <w:rsid w:val="002442D1"/>
    <w:rsid w:val="002512EF"/>
    <w:rsid w:val="00254354"/>
    <w:rsid w:val="0025498F"/>
    <w:rsid w:val="00254B15"/>
    <w:rsid w:val="0025530F"/>
    <w:rsid w:val="00256694"/>
    <w:rsid w:val="00261B67"/>
    <w:rsid w:val="0026342B"/>
    <w:rsid w:val="00264CBB"/>
    <w:rsid w:val="00264E86"/>
    <w:rsid w:val="00265BBA"/>
    <w:rsid w:val="00267B94"/>
    <w:rsid w:val="00267C6B"/>
    <w:rsid w:val="00270B9F"/>
    <w:rsid w:val="002726B2"/>
    <w:rsid w:val="0027302D"/>
    <w:rsid w:val="00274CCC"/>
    <w:rsid w:val="00277118"/>
    <w:rsid w:val="00280357"/>
    <w:rsid w:val="0028299D"/>
    <w:rsid w:val="00282A93"/>
    <w:rsid w:val="00285F4E"/>
    <w:rsid w:val="002870B0"/>
    <w:rsid w:val="00287B59"/>
    <w:rsid w:val="00290A11"/>
    <w:rsid w:val="00291AE4"/>
    <w:rsid w:val="002944D2"/>
    <w:rsid w:val="00294DBE"/>
    <w:rsid w:val="0029628C"/>
    <w:rsid w:val="002A31B2"/>
    <w:rsid w:val="002A3D40"/>
    <w:rsid w:val="002A4794"/>
    <w:rsid w:val="002A59AD"/>
    <w:rsid w:val="002B130B"/>
    <w:rsid w:val="002B7CC4"/>
    <w:rsid w:val="002C0931"/>
    <w:rsid w:val="002C3B73"/>
    <w:rsid w:val="002C68E7"/>
    <w:rsid w:val="002C7200"/>
    <w:rsid w:val="002C738C"/>
    <w:rsid w:val="002C7778"/>
    <w:rsid w:val="002D06FF"/>
    <w:rsid w:val="002D07D0"/>
    <w:rsid w:val="002D0A89"/>
    <w:rsid w:val="002D1A49"/>
    <w:rsid w:val="002D7281"/>
    <w:rsid w:val="002E092F"/>
    <w:rsid w:val="002E2F2D"/>
    <w:rsid w:val="002E337E"/>
    <w:rsid w:val="002E5D12"/>
    <w:rsid w:val="002E6FEE"/>
    <w:rsid w:val="002F0579"/>
    <w:rsid w:val="002F19A7"/>
    <w:rsid w:val="002F55E6"/>
    <w:rsid w:val="002F57C4"/>
    <w:rsid w:val="002F5CEF"/>
    <w:rsid w:val="003038B7"/>
    <w:rsid w:val="003041C6"/>
    <w:rsid w:val="003054EF"/>
    <w:rsid w:val="00305F9C"/>
    <w:rsid w:val="00306ABA"/>
    <w:rsid w:val="00310B2C"/>
    <w:rsid w:val="00310DE3"/>
    <w:rsid w:val="00310EAD"/>
    <w:rsid w:val="00310F3E"/>
    <w:rsid w:val="003123BE"/>
    <w:rsid w:val="00312634"/>
    <w:rsid w:val="00315785"/>
    <w:rsid w:val="00320ACB"/>
    <w:rsid w:val="00320D5C"/>
    <w:rsid w:val="00321440"/>
    <w:rsid w:val="0032185F"/>
    <w:rsid w:val="00322C3D"/>
    <w:rsid w:val="00323FD9"/>
    <w:rsid w:val="00324E79"/>
    <w:rsid w:val="00324FC1"/>
    <w:rsid w:val="00326E5A"/>
    <w:rsid w:val="0033151D"/>
    <w:rsid w:val="003346B6"/>
    <w:rsid w:val="00334FED"/>
    <w:rsid w:val="00335DF0"/>
    <w:rsid w:val="0034047A"/>
    <w:rsid w:val="00341624"/>
    <w:rsid w:val="003417BB"/>
    <w:rsid w:val="003451CD"/>
    <w:rsid w:val="00345877"/>
    <w:rsid w:val="0035043F"/>
    <w:rsid w:val="00351108"/>
    <w:rsid w:val="00352174"/>
    <w:rsid w:val="003537DC"/>
    <w:rsid w:val="00355836"/>
    <w:rsid w:val="003576D9"/>
    <w:rsid w:val="003624DE"/>
    <w:rsid w:val="003648B9"/>
    <w:rsid w:val="00365599"/>
    <w:rsid w:val="0037097B"/>
    <w:rsid w:val="00371717"/>
    <w:rsid w:val="00372B26"/>
    <w:rsid w:val="003745AF"/>
    <w:rsid w:val="0037787D"/>
    <w:rsid w:val="00377A5F"/>
    <w:rsid w:val="00381A86"/>
    <w:rsid w:val="003821C0"/>
    <w:rsid w:val="0038640B"/>
    <w:rsid w:val="00386C9E"/>
    <w:rsid w:val="003875C4"/>
    <w:rsid w:val="00390092"/>
    <w:rsid w:val="00390E7F"/>
    <w:rsid w:val="00393818"/>
    <w:rsid w:val="003973D4"/>
    <w:rsid w:val="003977D3"/>
    <w:rsid w:val="003A0175"/>
    <w:rsid w:val="003A14D5"/>
    <w:rsid w:val="003A1CA1"/>
    <w:rsid w:val="003A3D4B"/>
    <w:rsid w:val="003A46D4"/>
    <w:rsid w:val="003A47FD"/>
    <w:rsid w:val="003A653A"/>
    <w:rsid w:val="003B0705"/>
    <w:rsid w:val="003B1A43"/>
    <w:rsid w:val="003B4D3D"/>
    <w:rsid w:val="003B4E1B"/>
    <w:rsid w:val="003B59E6"/>
    <w:rsid w:val="003B6939"/>
    <w:rsid w:val="003B71B8"/>
    <w:rsid w:val="003C11E8"/>
    <w:rsid w:val="003C4AAA"/>
    <w:rsid w:val="003C6A6D"/>
    <w:rsid w:val="003D1DAC"/>
    <w:rsid w:val="003D2B73"/>
    <w:rsid w:val="003D2C3A"/>
    <w:rsid w:val="003D5488"/>
    <w:rsid w:val="003D6473"/>
    <w:rsid w:val="003D7357"/>
    <w:rsid w:val="003E14CA"/>
    <w:rsid w:val="003E15AC"/>
    <w:rsid w:val="003E1B52"/>
    <w:rsid w:val="003E2C56"/>
    <w:rsid w:val="003E41D5"/>
    <w:rsid w:val="003E45FB"/>
    <w:rsid w:val="003E5A5A"/>
    <w:rsid w:val="003F3AD1"/>
    <w:rsid w:val="003F5013"/>
    <w:rsid w:val="003F5CF3"/>
    <w:rsid w:val="003F637A"/>
    <w:rsid w:val="003F73E1"/>
    <w:rsid w:val="003F7CF5"/>
    <w:rsid w:val="0040195F"/>
    <w:rsid w:val="00402005"/>
    <w:rsid w:val="00402980"/>
    <w:rsid w:val="00404915"/>
    <w:rsid w:val="00404FCF"/>
    <w:rsid w:val="004054C5"/>
    <w:rsid w:val="0040629B"/>
    <w:rsid w:val="00406397"/>
    <w:rsid w:val="00406796"/>
    <w:rsid w:val="00406F62"/>
    <w:rsid w:val="004127E8"/>
    <w:rsid w:val="00416139"/>
    <w:rsid w:val="00420209"/>
    <w:rsid w:val="00426C51"/>
    <w:rsid w:val="00427D31"/>
    <w:rsid w:val="00430901"/>
    <w:rsid w:val="00435E0C"/>
    <w:rsid w:val="00436483"/>
    <w:rsid w:val="00437EDA"/>
    <w:rsid w:val="004421AB"/>
    <w:rsid w:val="00442DC6"/>
    <w:rsid w:val="00443D74"/>
    <w:rsid w:val="00444917"/>
    <w:rsid w:val="00445DCC"/>
    <w:rsid w:val="0044776C"/>
    <w:rsid w:val="00455688"/>
    <w:rsid w:val="00457766"/>
    <w:rsid w:val="004605B2"/>
    <w:rsid w:val="00461475"/>
    <w:rsid w:val="004618C0"/>
    <w:rsid w:val="00463000"/>
    <w:rsid w:val="00463671"/>
    <w:rsid w:val="00463CDE"/>
    <w:rsid w:val="004668D3"/>
    <w:rsid w:val="004707B3"/>
    <w:rsid w:val="00475D6D"/>
    <w:rsid w:val="00476F3A"/>
    <w:rsid w:val="00481457"/>
    <w:rsid w:val="0048169A"/>
    <w:rsid w:val="00481AFC"/>
    <w:rsid w:val="0048494C"/>
    <w:rsid w:val="00486817"/>
    <w:rsid w:val="00493122"/>
    <w:rsid w:val="00493A66"/>
    <w:rsid w:val="004948FF"/>
    <w:rsid w:val="00494E71"/>
    <w:rsid w:val="004A0597"/>
    <w:rsid w:val="004A21AA"/>
    <w:rsid w:val="004A42F5"/>
    <w:rsid w:val="004A4B67"/>
    <w:rsid w:val="004A61C7"/>
    <w:rsid w:val="004A682E"/>
    <w:rsid w:val="004A7168"/>
    <w:rsid w:val="004B2116"/>
    <w:rsid w:val="004B21E0"/>
    <w:rsid w:val="004B2756"/>
    <w:rsid w:val="004B4308"/>
    <w:rsid w:val="004C1D3E"/>
    <w:rsid w:val="004C4EF6"/>
    <w:rsid w:val="004C4FFF"/>
    <w:rsid w:val="004C5771"/>
    <w:rsid w:val="004C6761"/>
    <w:rsid w:val="004C7B39"/>
    <w:rsid w:val="004D1F25"/>
    <w:rsid w:val="004D25A1"/>
    <w:rsid w:val="004D28E5"/>
    <w:rsid w:val="004D2D32"/>
    <w:rsid w:val="004D51AD"/>
    <w:rsid w:val="004D628D"/>
    <w:rsid w:val="004D6E0B"/>
    <w:rsid w:val="004D7E6D"/>
    <w:rsid w:val="004E0B4E"/>
    <w:rsid w:val="004E267D"/>
    <w:rsid w:val="004E2F4E"/>
    <w:rsid w:val="004F1098"/>
    <w:rsid w:val="004F14B4"/>
    <w:rsid w:val="004F28A2"/>
    <w:rsid w:val="004F30A6"/>
    <w:rsid w:val="004F3436"/>
    <w:rsid w:val="004F45AA"/>
    <w:rsid w:val="004F4ECE"/>
    <w:rsid w:val="004F52DF"/>
    <w:rsid w:val="004F5AE9"/>
    <w:rsid w:val="004F5CE5"/>
    <w:rsid w:val="004F640E"/>
    <w:rsid w:val="004F641E"/>
    <w:rsid w:val="005008B5"/>
    <w:rsid w:val="005026B1"/>
    <w:rsid w:val="00502F83"/>
    <w:rsid w:val="00505FE1"/>
    <w:rsid w:val="0050617D"/>
    <w:rsid w:val="005113E7"/>
    <w:rsid w:val="00516C72"/>
    <w:rsid w:val="00516D73"/>
    <w:rsid w:val="00517B73"/>
    <w:rsid w:val="005223E4"/>
    <w:rsid w:val="00522F35"/>
    <w:rsid w:val="005271BA"/>
    <w:rsid w:val="005323C8"/>
    <w:rsid w:val="00532F94"/>
    <w:rsid w:val="005332A1"/>
    <w:rsid w:val="00534493"/>
    <w:rsid w:val="00534FCC"/>
    <w:rsid w:val="0053537F"/>
    <w:rsid w:val="005355AC"/>
    <w:rsid w:val="00536A4B"/>
    <w:rsid w:val="00537498"/>
    <w:rsid w:val="00537741"/>
    <w:rsid w:val="00537ACE"/>
    <w:rsid w:val="00540554"/>
    <w:rsid w:val="005447F1"/>
    <w:rsid w:val="00550C03"/>
    <w:rsid w:val="00550FBE"/>
    <w:rsid w:val="00552350"/>
    <w:rsid w:val="00552F82"/>
    <w:rsid w:val="00554D2B"/>
    <w:rsid w:val="0055515F"/>
    <w:rsid w:val="005562B4"/>
    <w:rsid w:val="0055751F"/>
    <w:rsid w:val="005605F1"/>
    <w:rsid w:val="00560708"/>
    <w:rsid w:val="005607A8"/>
    <w:rsid w:val="00560FE0"/>
    <w:rsid w:val="005618E3"/>
    <w:rsid w:val="00564C05"/>
    <w:rsid w:val="00566690"/>
    <w:rsid w:val="005669D0"/>
    <w:rsid w:val="00570461"/>
    <w:rsid w:val="00570A18"/>
    <w:rsid w:val="00573DA6"/>
    <w:rsid w:val="005743EC"/>
    <w:rsid w:val="00582F7B"/>
    <w:rsid w:val="00584DCD"/>
    <w:rsid w:val="005853E1"/>
    <w:rsid w:val="00586BFF"/>
    <w:rsid w:val="00587037"/>
    <w:rsid w:val="005879D4"/>
    <w:rsid w:val="0059267C"/>
    <w:rsid w:val="00592B39"/>
    <w:rsid w:val="00596ABC"/>
    <w:rsid w:val="005A1DAC"/>
    <w:rsid w:val="005A4043"/>
    <w:rsid w:val="005A4322"/>
    <w:rsid w:val="005A4B02"/>
    <w:rsid w:val="005A4EBA"/>
    <w:rsid w:val="005A4F9D"/>
    <w:rsid w:val="005A5CFC"/>
    <w:rsid w:val="005A69CA"/>
    <w:rsid w:val="005B0D35"/>
    <w:rsid w:val="005B63C1"/>
    <w:rsid w:val="005B77D7"/>
    <w:rsid w:val="005B7C3F"/>
    <w:rsid w:val="005C27D1"/>
    <w:rsid w:val="005C2A18"/>
    <w:rsid w:val="005C3567"/>
    <w:rsid w:val="005C49D5"/>
    <w:rsid w:val="005D09DE"/>
    <w:rsid w:val="005D304B"/>
    <w:rsid w:val="005D31A7"/>
    <w:rsid w:val="005D4345"/>
    <w:rsid w:val="005E0A7D"/>
    <w:rsid w:val="005E250B"/>
    <w:rsid w:val="005E2614"/>
    <w:rsid w:val="005E354D"/>
    <w:rsid w:val="005E3E58"/>
    <w:rsid w:val="005E4359"/>
    <w:rsid w:val="005E5C87"/>
    <w:rsid w:val="005E5F48"/>
    <w:rsid w:val="005E7654"/>
    <w:rsid w:val="005F75B9"/>
    <w:rsid w:val="0060173D"/>
    <w:rsid w:val="00603643"/>
    <w:rsid w:val="00605CE1"/>
    <w:rsid w:val="00607B5C"/>
    <w:rsid w:val="00607D56"/>
    <w:rsid w:val="00610E81"/>
    <w:rsid w:val="006132D2"/>
    <w:rsid w:val="006155D5"/>
    <w:rsid w:val="006156D4"/>
    <w:rsid w:val="00620886"/>
    <w:rsid w:val="00621C8E"/>
    <w:rsid w:val="00622CD6"/>
    <w:rsid w:val="006267E9"/>
    <w:rsid w:val="00627BBE"/>
    <w:rsid w:val="00630CA0"/>
    <w:rsid w:val="0063209D"/>
    <w:rsid w:val="006320CD"/>
    <w:rsid w:val="006327EE"/>
    <w:rsid w:val="00634BB0"/>
    <w:rsid w:val="006426ED"/>
    <w:rsid w:val="00642D3D"/>
    <w:rsid w:val="00643232"/>
    <w:rsid w:val="00643C03"/>
    <w:rsid w:val="00646062"/>
    <w:rsid w:val="00650B75"/>
    <w:rsid w:val="006514AF"/>
    <w:rsid w:val="00651664"/>
    <w:rsid w:val="0065186F"/>
    <w:rsid w:val="00651E32"/>
    <w:rsid w:val="006523D3"/>
    <w:rsid w:val="00652456"/>
    <w:rsid w:val="0065264A"/>
    <w:rsid w:val="00652C34"/>
    <w:rsid w:val="00654F27"/>
    <w:rsid w:val="006555E9"/>
    <w:rsid w:val="00657918"/>
    <w:rsid w:val="00657D16"/>
    <w:rsid w:val="0066002C"/>
    <w:rsid w:val="00662143"/>
    <w:rsid w:val="00662A26"/>
    <w:rsid w:val="006636A9"/>
    <w:rsid w:val="00667165"/>
    <w:rsid w:val="0067090E"/>
    <w:rsid w:val="0067113C"/>
    <w:rsid w:val="00671A13"/>
    <w:rsid w:val="00672B24"/>
    <w:rsid w:val="00672B59"/>
    <w:rsid w:val="0067478F"/>
    <w:rsid w:val="00674C20"/>
    <w:rsid w:val="00675AAA"/>
    <w:rsid w:val="00676D4D"/>
    <w:rsid w:val="00677D96"/>
    <w:rsid w:val="006826E3"/>
    <w:rsid w:val="006833E3"/>
    <w:rsid w:val="00683FAD"/>
    <w:rsid w:val="00685369"/>
    <w:rsid w:val="006864CC"/>
    <w:rsid w:val="006866BF"/>
    <w:rsid w:val="0068692D"/>
    <w:rsid w:val="00687E98"/>
    <w:rsid w:val="006911F4"/>
    <w:rsid w:val="00692AA3"/>
    <w:rsid w:val="00695C89"/>
    <w:rsid w:val="00696F11"/>
    <w:rsid w:val="00697033"/>
    <w:rsid w:val="006A07B7"/>
    <w:rsid w:val="006A27F8"/>
    <w:rsid w:val="006A33E2"/>
    <w:rsid w:val="006B60BE"/>
    <w:rsid w:val="006C0325"/>
    <w:rsid w:val="006C152D"/>
    <w:rsid w:val="006C19A2"/>
    <w:rsid w:val="006C7607"/>
    <w:rsid w:val="006D0633"/>
    <w:rsid w:val="006D1885"/>
    <w:rsid w:val="006D1DC4"/>
    <w:rsid w:val="006D253C"/>
    <w:rsid w:val="006D2AD9"/>
    <w:rsid w:val="006D53FD"/>
    <w:rsid w:val="006D69D6"/>
    <w:rsid w:val="006D740B"/>
    <w:rsid w:val="006D77AB"/>
    <w:rsid w:val="006E0F0B"/>
    <w:rsid w:val="006E1F34"/>
    <w:rsid w:val="006E3EBC"/>
    <w:rsid w:val="006E51AA"/>
    <w:rsid w:val="006E5483"/>
    <w:rsid w:val="006F0E7A"/>
    <w:rsid w:val="006F14BA"/>
    <w:rsid w:val="006F1B8D"/>
    <w:rsid w:val="006F2698"/>
    <w:rsid w:val="006F332E"/>
    <w:rsid w:val="006F6961"/>
    <w:rsid w:val="00700D57"/>
    <w:rsid w:val="00702429"/>
    <w:rsid w:val="0070406B"/>
    <w:rsid w:val="007044C1"/>
    <w:rsid w:val="00704F07"/>
    <w:rsid w:val="00706DFA"/>
    <w:rsid w:val="0071067B"/>
    <w:rsid w:val="007117EE"/>
    <w:rsid w:val="007124DD"/>
    <w:rsid w:val="00712B5F"/>
    <w:rsid w:val="00716232"/>
    <w:rsid w:val="00716564"/>
    <w:rsid w:val="0071785E"/>
    <w:rsid w:val="00717D56"/>
    <w:rsid w:val="0072059E"/>
    <w:rsid w:val="007213BA"/>
    <w:rsid w:val="00723322"/>
    <w:rsid w:val="007241BC"/>
    <w:rsid w:val="0072430C"/>
    <w:rsid w:val="00732E44"/>
    <w:rsid w:val="00734250"/>
    <w:rsid w:val="00735787"/>
    <w:rsid w:val="00735D51"/>
    <w:rsid w:val="00736BC2"/>
    <w:rsid w:val="00740153"/>
    <w:rsid w:val="0074057A"/>
    <w:rsid w:val="0074283C"/>
    <w:rsid w:val="007601B2"/>
    <w:rsid w:val="0076023C"/>
    <w:rsid w:val="00764527"/>
    <w:rsid w:val="007660B6"/>
    <w:rsid w:val="00766DBC"/>
    <w:rsid w:val="00767913"/>
    <w:rsid w:val="00770BB5"/>
    <w:rsid w:val="00772167"/>
    <w:rsid w:val="00772712"/>
    <w:rsid w:val="00772895"/>
    <w:rsid w:val="00777709"/>
    <w:rsid w:val="00777A39"/>
    <w:rsid w:val="0078087F"/>
    <w:rsid w:val="007859BD"/>
    <w:rsid w:val="007878BA"/>
    <w:rsid w:val="00787DD0"/>
    <w:rsid w:val="00791B97"/>
    <w:rsid w:val="007A25E1"/>
    <w:rsid w:val="007A5A39"/>
    <w:rsid w:val="007A6527"/>
    <w:rsid w:val="007A724B"/>
    <w:rsid w:val="007A7B25"/>
    <w:rsid w:val="007A7DEA"/>
    <w:rsid w:val="007B0A64"/>
    <w:rsid w:val="007B4FD9"/>
    <w:rsid w:val="007B5DEF"/>
    <w:rsid w:val="007C3425"/>
    <w:rsid w:val="007C3D11"/>
    <w:rsid w:val="007C3E63"/>
    <w:rsid w:val="007C5110"/>
    <w:rsid w:val="007C62A0"/>
    <w:rsid w:val="007D0ACB"/>
    <w:rsid w:val="007D1878"/>
    <w:rsid w:val="007D610F"/>
    <w:rsid w:val="007E0687"/>
    <w:rsid w:val="007E170D"/>
    <w:rsid w:val="007E229D"/>
    <w:rsid w:val="007E2AA1"/>
    <w:rsid w:val="007E2FB9"/>
    <w:rsid w:val="007E671C"/>
    <w:rsid w:val="007E7164"/>
    <w:rsid w:val="007F1BBF"/>
    <w:rsid w:val="007F29A7"/>
    <w:rsid w:val="007F3BA8"/>
    <w:rsid w:val="007F4EDC"/>
    <w:rsid w:val="007F6DC7"/>
    <w:rsid w:val="007F7ED5"/>
    <w:rsid w:val="00805473"/>
    <w:rsid w:val="008059A2"/>
    <w:rsid w:val="00805D8A"/>
    <w:rsid w:val="008100DD"/>
    <w:rsid w:val="0081049F"/>
    <w:rsid w:val="00810599"/>
    <w:rsid w:val="00810687"/>
    <w:rsid w:val="008113B0"/>
    <w:rsid w:val="0081454A"/>
    <w:rsid w:val="00821B98"/>
    <w:rsid w:val="00822946"/>
    <w:rsid w:val="008252E1"/>
    <w:rsid w:val="00827BAE"/>
    <w:rsid w:val="00830365"/>
    <w:rsid w:val="008305F5"/>
    <w:rsid w:val="00830F75"/>
    <w:rsid w:val="008317F3"/>
    <w:rsid w:val="008341E2"/>
    <w:rsid w:val="0083506D"/>
    <w:rsid w:val="00835747"/>
    <w:rsid w:val="00835E6A"/>
    <w:rsid w:val="008361FE"/>
    <w:rsid w:val="00840F06"/>
    <w:rsid w:val="008417BC"/>
    <w:rsid w:val="00841935"/>
    <w:rsid w:val="008447D0"/>
    <w:rsid w:val="00844863"/>
    <w:rsid w:val="00850201"/>
    <w:rsid w:val="00854152"/>
    <w:rsid w:val="0085472E"/>
    <w:rsid w:val="008551F7"/>
    <w:rsid w:val="0085553D"/>
    <w:rsid w:val="0085677B"/>
    <w:rsid w:val="00857106"/>
    <w:rsid w:val="008577CA"/>
    <w:rsid w:val="00860523"/>
    <w:rsid w:val="00860600"/>
    <w:rsid w:val="0086585F"/>
    <w:rsid w:val="00865BF7"/>
    <w:rsid w:val="00867988"/>
    <w:rsid w:val="00870968"/>
    <w:rsid w:val="008711C7"/>
    <w:rsid w:val="00873134"/>
    <w:rsid w:val="00873B4F"/>
    <w:rsid w:val="008751CA"/>
    <w:rsid w:val="00877714"/>
    <w:rsid w:val="00877AB1"/>
    <w:rsid w:val="0088009A"/>
    <w:rsid w:val="0088042E"/>
    <w:rsid w:val="00880F8F"/>
    <w:rsid w:val="008829F0"/>
    <w:rsid w:val="008836B9"/>
    <w:rsid w:val="00883B54"/>
    <w:rsid w:val="00884420"/>
    <w:rsid w:val="008845FB"/>
    <w:rsid w:val="008861F7"/>
    <w:rsid w:val="00886872"/>
    <w:rsid w:val="008869AD"/>
    <w:rsid w:val="00890522"/>
    <w:rsid w:val="00892D54"/>
    <w:rsid w:val="00896C62"/>
    <w:rsid w:val="00897316"/>
    <w:rsid w:val="00897342"/>
    <w:rsid w:val="008973EC"/>
    <w:rsid w:val="008979AA"/>
    <w:rsid w:val="00897AE3"/>
    <w:rsid w:val="00897DD7"/>
    <w:rsid w:val="008A043D"/>
    <w:rsid w:val="008A127F"/>
    <w:rsid w:val="008A3FB0"/>
    <w:rsid w:val="008A6CC6"/>
    <w:rsid w:val="008B0E92"/>
    <w:rsid w:val="008B3CAD"/>
    <w:rsid w:val="008B4BB2"/>
    <w:rsid w:val="008B5D17"/>
    <w:rsid w:val="008C1904"/>
    <w:rsid w:val="008D2259"/>
    <w:rsid w:val="008D297C"/>
    <w:rsid w:val="008D5EBE"/>
    <w:rsid w:val="008D6352"/>
    <w:rsid w:val="008D692F"/>
    <w:rsid w:val="008D723E"/>
    <w:rsid w:val="008D7FF6"/>
    <w:rsid w:val="008E1A05"/>
    <w:rsid w:val="008E403C"/>
    <w:rsid w:val="008E48F4"/>
    <w:rsid w:val="008E53A2"/>
    <w:rsid w:val="008E5E1F"/>
    <w:rsid w:val="008E5EEC"/>
    <w:rsid w:val="008E5FC2"/>
    <w:rsid w:val="008F0565"/>
    <w:rsid w:val="008F1094"/>
    <w:rsid w:val="008F1118"/>
    <w:rsid w:val="008F2D4F"/>
    <w:rsid w:val="008F404A"/>
    <w:rsid w:val="008F4353"/>
    <w:rsid w:val="008F4BC9"/>
    <w:rsid w:val="008F6E2A"/>
    <w:rsid w:val="008F776A"/>
    <w:rsid w:val="00902813"/>
    <w:rsid w:val="00904097"/>
    <w:rsid w:val="00904439"/>
    <w:rsid w:val="00905037"/>
    <w:rsid w:val="0090591E"/>
    <w:rsid w:val="00906F8E"/>
    <w:rsid w:val="00911EC3"/>
    <w:rsid w:val="00913A9F"/>
    <w:rsid w:val="00914D6A"/>
    <w:rsid w:val="00915D1F"/>
    <w:rsid w:val="00916A39"/>
    <w:rsid w:val="00917E68"/>
    <w:rsid w:val="00920CAD"/>
    <w:rsid w:val="009229B4"/>
    <w:rsid w:val="00923506"/>
    <w:rsid w:val="00924425"/>
    <w:rsid w:val="00925F72"/>
    <w:rsid w:val="0092721A"/>
    <w:rsid w:val="009322DB"/>
    <w:rsid w:val="00933EE3"/>
    <w:rsid w:val="00934193"/>
    <w:rsid w:val="00934554"/>
    <w:rsid w:val="0093641C"/>
    <w:rsid w:val="00937D41"/>
    <w:rsid w:val="00941E18"/>
    <w:rsid w:val="00942265"/>
    <w:rsid w:val="0094396B"/>
    <w:rsid w:val="00945853"/>
    <w:rsid w:val="00945DFF"/>
    <w:rsid w:val="009472CF"/>
    <w:rsid w:val="009473F4"/>
    <w:rsid w:val="00951ADD"/>
    <w:rsid w:val="00951CB8"/>
    <w:rsid w:val="00955C2A"/>
    <w:rsid w:val="00955CFA"/>
    <w:rsid w:val="009577EE"/>
    <w:rsid w:val="00957F51"/>
    <w:rsid w:val="00960929"/>
    <w:rsid w:val="00961CAF"/>
    <w:rsid w:val="00966636"/>
    <w:rsid w:val="00966B08"/>
    <w:rsid w:val="00970866"/>
    <w:rsid w:val="009716B2"/>
    <w:rsid w:val="00973A3E"/>
    <w:rsid w:val="00974352"/>
    <w:rsid w:val="009758A9"/>
    <w:rsid w:val="00977105"/>
    <w:rsid w:val="00983E89"/>
    <w:rsid w:val="00984457"/>
    <w:rsid w:val="009845B0"/>
    <w:rsid w:val="00984C71"/>
    <w:rsid w:val="00985B55"/>
    <w:rsid w:val="009905D7"/>
    <w:rsid w:val="00990C88"/>
    <w:rsid w:val="00990EEC"/>
    <w:rsid w:val="00991562"/>
    <w:rsid w:val="00994879"/>
    <w:rsid w:val="00996CC9"/>
    <w:rsid w:val="009A7717"/>
    <w:rsid w:val="009A7CA2"/>
    <w:rsid w:val="009A7D73"/>
    <w:rsid w:val="009B0402"/>
    <w:rsid w:val="009B0A45"/>
    <w:rsid w:val="009B1CB5"/>
    <w:rsid w:val="009B3D07"/>
    <w:rsid w:val="009B4886"/>
    <w:rsid w:val="009B688D"/>
    <w:rsid w:val="009C2B56"/>
    <w:rsid w:val="009C3419"/>
    <w:rsid w:val="009C3F6A"/>
    <w:rsid w:val="009C4531"/>
    <w:rsid w:val="009C715F"/>
    <w:rsid w:val="009D5279"/>
    <w:rsid w:val="009D5D5C"/>
    <w:rsid w:val="009D5DC1"/>
    <w:rsid w:val="009D630F"/>
    <w:rsid w:val="009D715C"/>
    <w:rsid w:val="009E0CEF"/>
    <w:rsid w:val="009E12FE"/>
    <w:rsid w:val="009E5808"/>
    <w:rsid w:val="009E6A51"/>
    <w:rsid w:val="009E7438"/>
    <w:rsid w:val="009F07D1"/>
    <w:rsid w:val="009F0CFC"/>
    <w:rsid w:val="009F0E78"/>
    <w:rsid w:val="009F4375"/>
    <w:rsid w:val="009F4C42"/>
    <w:rsid w:val="00A0134F"/>
    <w:rsid w:val="00A01F62"/>
    <w:rsid w:val="00A025F9"/>
    <w:rsid w:val="00A02C03"/>
    <w:rsid w:val="00A04025"/>
    <w:rsid w:val="00A040DB"/>
    <w:rsid w:val="00A042C5"/>
    <w:rsid w:val="00A04486"/>
    <w:rsid w:val="00A04F30"/>
    <w:rsid w:val="00A062C4"/>
    <w:rsid w:val="00A10C15"/>
    <w:rsid w:val="00A13CC1"/>
    <w:rsid w:val="00A153F4"/>
    <w:rsid w:val="00A15487"/>
    <w:rsid w:val="00A16EED"/>
    <w:rsid w:val="00A20317"/>
    <w:rsid w:val="00A20BA5"/>
    <w:rsid w:val="00A21332"/>
    <w:rsid w:val="00A2759B"/>
    <w:rsid w:val="00A275C9"/>
    <w:rsid w:val="00A277BD"/>
    <w:rsid w:val="00A27AAC"/>
    <w:rsid w:val="00A32354"/>
    <w:rsid w:val="00A36C56"/>
    <w:rsid w:val="00A40413"/>
    <w:rsid w:val="00A4088B"/>
    <w:rsid w:val="00A40DB4"/>
    <w:rsid w:val="00A4316E"/>
    <w:rsid w:val="00A45626"/>
    <w:rsid w:val="00A4572D"/>
    <w:rsid w:val="00A46280"/>
    <w:rsid w:val="00A47B86"/>
    <w:rsid w:val="00A50008"/>
    <w:rsid w:val="00A519A0"/>
    <w:rsid w:val="00A5502C"/>
    <w:rsid w:val="00A6014D"/>
    <w:rsid w:val="00A60B20"/>
    <w:rsid w:val="00A6125F"/>
    <w:rsid w:val="00A62E3E"/>
    <w:rsid w:val="00A64FBF"/>
    <w:rsid w:val="00A652DF"/>
    <w:rsid w:val="00A704F2"/>
    <w:rsid w:val="00A706DA"/>
    <w:rsid w:val="00A71190"/>
    <w:rsid w:val="00A7692E"/>
    <w:rsid w:val="00A76D80"/>
    <w:rsid w:val="00A77184"/>
    <w:rsid w:val="00A80B31"/>
    <w:rsid w:val="00A80F15"/>
    <w:rsid w:val="00A811E7"/>
    <w:rsid w:val="00A84677"/>
    <w:rsid w:val="00A905BC"/>
    <w:rsid w:val="00A93C86"/>
    <w:rsid w:val="00A946EC"/>
    <w:rsid w:val="00A95556"/>
    <w:rsid w:val="00A97533"/>
    <w:rsid w:val="00AA039B"/>
    <w:rsid w:val="00AA164F"/>
    <w:rsid w:val="00AA2230"/>
    <w:rsid w:val="00AA2B2E"/>
    <w:rsid w:val="00AA2BFD"/>
    <w:rsid w:val="00AA57FC"/>
    <w:rsid w:val="00AA730B"/>
    <w:rsid w:val="00AB120F"/>
    <w:rsid w:val="00AB2112"/>
    <w:rsid w:val="00AC1E65"/>
    <w:rsid w:val="00AC36ED"/>
    <w:rsid w:val="00AC3CEA"/>
    <w:rsid w:val="00AC46A3"/>
    <w:rsid w:val="00AD2AE2"/>
    <w:rsid w:val="00AD77DB"/>
    <w:rsid w:val="00AE15BF"/>
    <w:rsid w:val="00AE17B6"/>
    <w:rsid w:val="00AE3534"/>
    <w:rsid w:val="00AE49FF"/>
    <w:rsid w:val="00AE5409"/>
    <w:rsid w:val="00AE7CE8"/>
    <w:rsid w:val="00AF0741"/>
    <w:rsid w:val="00AF10CA"/>
    <w:rsid w:val="00AF3E6D"/>
    <w:rsid w:val="00AF44D1"/>
    <w:rsid w:val="00AF6BE6"/>
    <w:rsid w:val="00AF707B"/>
    <w:rsid w:val="00B01CE2"/>
    <w:rsid w:val="00B01F1B"/>
    <w:rsid w:val="00B02729"/>
    <w:rsid w:val="00B030A4"/>
    <w:rsid w:val="00B03F58"/>
    <w:rsid w:val="00B0667B"/>
    <w:rsid w:val="00B11523"/>
    <w:rsid w:val="00B11E15"/>
    <w:rsid w:val="00B1299C"/>
    <w:rsid w:val="00B1502B"/>
    <w:rsid w:val="00B160D9"/>
    <w:rsid w:val="00B1632F"/>
    <w:rsid w:val="00B17B8F"/>
    <w:rsid w:val="00B205F8"/>
    <w:rsid w:val="00B205FC"/>
    <w:rsid w:val="00B2149B"/>
    <w:rsid w:val="00B21DB9"/>
    <w:rsid w:val="00B220C8"/>
    <w:rsid w:val="00B237D9"/>
    <w:rsid w:val="00B24295"/>
    <w:rsid w:val="00B252B8"/>
    <w:rsid w:val="00B276DC"/>
    <w:rsid w:val="00B3014F"/>
    <w:rsid w:val="00B32CFA"/>
    <w:rsid w:val="00B3562A"/>
    <w:rsid w:val="00B42FA7"/>
    <w:rsid w:val="00B437C0"/>
    <w:rsid w:val="00B442D8"/>
    <w:rsid w:val="00B457DA"/>
    <w:rsid w:val="00B46E76"/>
    <w:rsid w:val="00B50EC5"/>
    <w:rsid w:val="00B510E6"/>
    <w:rsid w:val="00B521D2"/>
    <w:rsid w:val="00B52B01"/>
    <w:rsid w:val="00B5407C"/>
    <w:rsid w:val="00B54778"/>
    <w:rsid w:val="00B55452"/>
    <w:rsid w:val="00B60AE5"/>
    <w:rsid w:val="00B620DF"/>
    <w:rsid w:val="00B64F2A"/>
    <w:rsid w:val="00B65A15"/>
    <w:rsid w:val="00B67590"/>
    <w:rsid w:val="00B710B3"/>
    <w:rsid w:val="00B718EC"/>
    <w:rsid w:val="00B72400"/>
    <w:rsid w:val="00B72CB4"/>
    <w:rsid w:val="00B72FB0"/>
    <w:rsid w:val="00B75AF8"/>
    <w:rsid w:val="00B77D4B"/>
    <w:rsid w:val="00B80AA1"/>
    <w:rsid w:val="00B812C4"/>
    <w:rsid w:val="00B82D91"/>
    <w:rsid w:val="00B86203"/>
    <w:rsid w:val="00B87B57"/>
    <w:rsid w:val="00B87DAC"/>
    <w:rsid w:val="00B90C41"/>
    <w:rsid w:val="00B97716"/>
    <w:rsid w:val="00BA25C5"/>
    <w:rsid w:val="00BA34EF"/>
    <w:rsid w:val="00BA55B7"/>
    <w:rsid w:val="00BB044B"/>
    <w:rsid w:val="00BB0C9C"/>
    <w:rsid w:val="00BB14BC"/>
    <w:rsid w:val="00BB66DB"/>
    <w:rsid w:val="00BC1BB6"/>
    <w:rsid w:val="00BC35F9"/>
    <w:rsid w:val="00BC39C3"/>
    <w:rsid w:val="00BC4550"/>
    <w:rsid w:val="00BC4BFC"/>
    <w:rsid w:val="00BC6BC4"/>
    <w:rsid w:val="00BC76C6"/>
    <w:rsid w:val="00BD0EC4"/>
    <w:rsid w:val="00BD12A8"/>
    <w:rsid w:val="00BD3430"/>
    <w:rsid w:val="00BD4801"/>
    <w:rsid w:val="00BE079F"/>
    <w:rsid w:val="00BE5637"/>
    <w:rsid w:val="00BF1CA6"/>
    <w:rsid w:val="00BF2F1A"/>
    <w:rsid w:val="00BF3A50"/>
    <w:rsid w:val="00BF3B01"/>
    <w:rsid w:val="00BF5924"/>
    <w:rsid w:val="00BF77B9"/>
    <w:rsid w:val="00BF7BCE"/>
    <w:rsid w:val="00C00699"/>
    <w:rsid w:val="00C00CAF"/>
    <w:rsid w:val="00C03259"/>
    <w:rsid w:val="00C067B8"/>
    <w:rsid w:val="00C07537"/>
    <w:rsid w:val="00C07ED3"/>
    <w:rsid w:val="00C13FD7"/>
    <w:rsid w:val="00C15ED5"/>
    <w:rsid w:val="00C17277"/>
    <w:rsid w:val="00C217AA"/>
    <w:rsid w:val="00C27366"/>
    <w:rsid w:val="00C30B86"/>
    <w:rsid w:val="00C32DA9"/>
    <w:rsid w:val="00C33F03"/>
    <w:rsid w:val="00C351E0"/>
    <w:rsid w:val="00C36621"/>
    <w:rsid w:val="00C374F1"/>
    <w:rsid w:val="00C41810"/>
    <w:rsid w:val="00C43D7E"/>
    <w:rsid w:val="00C43E56"/>
    <w:rsid w:val="00C44703"/>
    <w:rsid w:val="00C44A94"/>
    <w:rsid w:val="00C44C2C"/>
    <w:rsid w:val="00C50E76"/>
    <w:rsid w:val="00C513B0"/>
    <w:rsid w:val="00C51AD6"/>
    <w:rsid w:val="00C5488E"/>
    <w:rsid w:val="00C5530F"/>
    <w:rsid w:val="00C561F6"/>
    <w:rsid w:val="00C576AD"/>
    <w:rsid w:val="00C5784D"/>
    <w:rsid w:val="00C57B96"/>
    <w:rsid w:val="00C57E7D"/>
    <w:rsid w:val="00C60265"/>
    <w:rsid w:val="00C60995"/>
    <w:rsid w:val="00C62E29"/>
    <w:rsid w:val="00C64209"/>
    <w:rsid w:val="00C646D5"/>
    <w:rsid w:val="00C7002B"/>
    <w:rsid w:val="00C728BD"/>
    <w:rsid w:val="00C729FB"/>
    <w:rsid w:val="00C73B94"/>
    <w:rsid w:val="00C821D1"/>
    <w:rsid w:val="00C82487"/>
    <w:rsid w:val="00C82832"/>
    <w:rsid w:val="00C82D31"/>
    <w:rsid w:val="00C83277"/>
    <w:rsid w:val="00C83D0A"/>
    <w:rsid w:val="00C86300"/>
    <w:rsid w:val="00C927D3"/>
    <w:rsid w:val="00C93A96"/>
    <w:rsid w:val="00C94801"/>
    <w:rsid w:val="00C9632F"/>
    <w:rsid w:val="00C968BF"/>
    <w:rsid w:val="00C973BD"/>
    <w:rsid w:val="00CA0494"/>
    <w:rsid w:val="00CA384B"/>
    <w:rsid w:val="00CA530F"/>
    <w:rsid w:val="00CA68E9"/>
    <w:rsid w:val="00CA6B1A"/>
    <w:rsid w:val="00CB02EB"/>
    <w:rsid w:val="00CB1B1D"/>
    <w:rsid w:val="00CB309D"/>
    <w:rsid w:val="00CB5FA9"/>
    <w:rsid w:val="00CB7E15"/>
    <w:rsid w:val="00CC0A44"/>
    <w:rsid w:val="00CC0B07"/>
    <w:rsid w:val="00CC138B"/>
    <w:rsid w:val="00CC1727"/>
    <w:rsid w:val="00CC34C6"/>
    <w:rsid w:val="00CC3C87"/>
    <w:rsid w:val="00CC4663"/>
    <w:rsid w:val="00CC50FD"/>
    <w:rsid w:val="00CC6A57"/>
    <w:rsid w:val="00CC7B76"/>
    <w:rsid w:val="00CD23B4"/>
    <w:rsid w:val="00CD7AB9"/>
    <w:rsid w:val="00CE14A0"/>
    <w:rsid w:val="00CE5650"/>
    <w:rsid w:val="00CE638A"/>
    <w:rsid w:val="00CE6FBE"/>
    <w:rsid w:val="00CF3870"/>
    <w:rsid w:val="00CF3B3E"/>
    <w:rsid w:val="00CF4362"/>
    <w:rsid w:val="00CF4B44"/>
    <w:rsid w:val="00CF5CFC"/>
    <w:rsid w:val="00CF7B34"/>
    <w:rsid w:val="00D00444"/>
    <w:rsid w:val="00D01118"/>
    <w:rsid w:val="00D029F0"/>
    <w:rsid w:val="00D03F66"/>
    <w:rsid w:val="00D04007"/>
    <w:rsid w:val="00D06926"/>
    <w:rsid w:val="00D072BC"/>
    <w:rsid w:val="00D1078E"/>
    <w:rsid w:val="00D11683"/>
    <w:rsid w:val="00D1470F"/>
    <w:rsid w:val="00D16480"/>
    <w:rsid w:val="00D21E78"/>
    <w:rsid w:val="00D2765E"/>
    <w:rsid w:val="00D30393"/>
    <w:rsid w:val="00D32FBA"/>
    <w:rsid w:val="00D34144"/>
    <w:rsid w:val="00D34E06"/>
    <w:rsid w:val="00D36E28"/>
    <w:rsid w:val="00D37838"/>
    <w:rsid w:val="00D37FCD"/>
    <w:rsid w:val="00D40E50"/>
    <w:rsid w:val="00D40FAB"/>
    <w:rsid w:val="00D41844"/>
    <w:rsid w:val="00D41F58"/>
    <w:rsid w:val="00D44370"/>
    <w:rsid w:val="00D4519B"/>
    <w:rsid w:val="00D46E71"/>
    <w:rsid w:val="00D4780B"/>
    <w:rsid w:val="00D5135B"/>
    <w:rsid w:val="00D534A5"/>
    <w:rsid w:val="00D5373D"/>
    <w:rsid w:val="00D5537A"/>
    <w:rsid w:val="00D555F0"/>
    <w:rsid w:val="00D60E1E"/>
    <w:rsid w:val="00D62E3C"/>
    <w:rsid w:val="00D64B64"/>
    <w:rsid w:val="00D6639C"/>
    <w:rsid w:val="00D666D7"/>
    <w:rsid w:val="00D66ACD"/>
    <w:rsid w:val="00D67358"/>
    <w:rsid w:val="00D70F81"/>
    <w:rsid w:val="00D743D9"/>
    <w:rsid w:val="00D75F57"/>
    <w:rsid w:val="00D7774A"/>
    <w:rsid w:val="00D77D56"/>
    <w:rsid w:val="00D77DD1"/>
    <w:rsid w:val="00D803F0"/>
    <w:rsid w:val="00D811D4"/>
    <w:rsid w:val="00D816CC"/>
    <w:rsid w:val="00D817A4"/>
    <w:rsid w:val="00D81BC3"/>
    <w:rsid w:val="00D826B4"/>
    <w:rsid w:val="00D83366"/>
    <w:rsid w:val="00D84ABC"/>
    <w:rsid w:val="00D87866"/>
    <w:rsid w:val="00D87A7F"/>
    <w:rsid w:val="00D87C10"/>
    <w:rsid w:val="00D9191B"/>
    <w:rsid w:val="00D9383A"/>
    <w:rsid w:val="00D96DA0"/>
    <w:rsid w:val="00DA07FE"/>
    <w:rsid w:val="00DA28FE"/>
    <w:rsid w:val="00DB065B"/>
    <w:rsid w:val="00DB10C4"/>
    <w:rsid w:val="00DB2FF3"/>
    <w:rsid w:val="00DB5E83"/>
    <w:rsid w:val="00DC0F25"/>
    <w:rsid w:val="00DC1F35"/>
    <w:rsid w:val="00DC2233"/>
    <w:rsid w:val="00DC2B06"/>
    <w:rsid w:val="00DC38C0"/>
    <w:rsid w:val="00DC7B81"/>
    <w:rsid w:val="00DC7BEC"/>
    <w:rsid w:val="00DD0813"/>
    <w:rsid w:val="00DD2968"/>
    <w:rsid w:val="00DD470E"/>
    <w:rsid w:val="00DD4CAC"/>
    <w:rsid w:val="00DD5EC6"/>
    <w:rsid w:val="00DE0C6C"/>
    <w:rsid w:val="00DE17D5"/>
    <w:rsid w:val="00DE42B2"/>
    <w:rsid w:val="00DE4FAA"/>
    <w:rsid w:val="00DF04DA"/>
    <w:rsid w:val="00DF1216"/>
    <w:rsid w:val="00DF4829"/>
    <w:rsid w:val="00DF6DA3"/>
    <w:rsid w:val="00E015F7"/>
    <w:rsid w:val="00E035EC"/>
    <w:rsid w:val="00E03AB4"/>
    <w:rsid w:val="00E04FF5"/>
    <w:rsid w:val="00E062C8"/>
    <w:rsid w:val="00E07494"/>
    <w:rsid w:val="00E110FC"/>
    <w:rsid w:val="00E13320"/>
    <w:rsid w:val="00E1634A"/>
    <w:rsid w:val="00E2228C"/>
    <w:rsid w:val="00E24345"/>
    <w:rsid w:val="00E26083"/>
    <w:rsid w:val="00E272FF"/>
    <w:rsid w:val="00E3132C"/>
    <w:rsid w:val="00E352A8"/>
    <w:rsid w:val="00E3534D"/>
    <w:rsid w:val="00E36563"/>
    <w:rsid w:val="00E42382"/>
    <w:rsid w:val="00E42BCC"/>
    <w:rsid w:val="00E437D4"/>
    <w:rsid w:val="00E446B9"/>
    <w:rsid w:val="00E45840"/>
    <w:rsid w:val="00E458C6"/>
    <w:rsid w:val="00E46418"/>
    <w:rsid w:val="00E4704A"/>
    <w:rsid w:val="00E47B2F"/>
    <w:rsid w:val="00E51066"/>
    <w:rsid w:val="00E521A1"/>
    <w:rsid w:val="00E52CF6"/>
    <w:rsid w:val="00E553D7"/>
    <w:rsid w:val="00E555B2"/>
    <w:rsid w:val="00E565F3"/>
    <w:rsid w:val="00E60A19"/>
    <w:rsid w:val="00E636A6"/>
    <w:rsid w:val="00E65629"/>
    <w:rsid w:val="00E66194"/>
    <w:rsid w:val="00E679B9"/>
    <w:rsid w:val="00E71D15"/>
    <w:rsid w:val="00E7492C"/>
    <w:rsid w:val="00E776C9"/>
    <w:rsid w:val="00E82A12"/>
    <w:rsid w:val="00E84DAD"/>
    <w:rsid w:val="00E865B9"/>
    <w:rsid w:val="00E87B72"/>
    <w:rsid w:val="00E90738"/>
    <w:rsid w:val="00E91DD7"/>
    <w:rsid w:val="00E93741"/>
    <w:rsid w:val="00EA09F3"/>
    <w:rsid w:val="00EA0A28"/>
    <w:rsid w:val="00EA0B93"/>
    <w:rsid w:val="00EA0CF9"/>
    <w:rsid w:val="00EA5D44"/>
    <w:rsid w:val="00EA63EA"/>
    <w:rsid w:val="00EB5350"/>
    <w:rsid w:val="00EB55CF"/>
    <w:rsid w:val="00EC35C3"/>
    <w:rsid w:val="00EC5174"/>
    <w:rsid w:val="00EC76E3"/>
    <w:rsid w:val="00EC78AA"/>
    <w:rsid w:val="00ED0E29"/>
    <w:rsid w:val="00ED41B1"/>
    <w:rsid w:val="00ED58F3"/>
    <w:rsid w:val="00ED6FB2"/>
    <w:rsid w:val="00EE0B2E"/>
    <w:rsid w:val="00EE1D80"/>
    <w:rsid w:val="00EE3EA1"/>
    <w:rsid w:val="00EE450F"/>
    <w:rsid w:val="00EE45A4"/>
    <w:rsid w:val="00EE5069"/>
    <w:rsid w:val="00EE75FE"/>
    <w:rsid w:val="00EF1196"/>
    <w:rsid w:val="00EF1F4A"/>
    <w:rsid w:val="00EF35D9"/>
    <w:rsid w:val="00F03460"/>
    <w:rsid w:val="00F12AFE"/>
    <w:rsid w:val="00F20584"/>
    <w:rsid w:val="00F20A2A"/>
    <w:rsid w:val="00F30719"/>
    <w:rsid w:val="00F32373"/>
    <w:rsid w:val="00F32A7E"/>
    <w:rsid w:val="00F32F58"/>
    <w:rsid w:val="00F35A31"/>
    <w:rsid w:val="00F40C29"/>
    <w:rsid w:val="00F43AEE"/>
    <w:rsid w:val="00F45635"/>
    <w:rsid w:val="00F461C1"/>
    <w:rsid w:val="00F46315"/>
    <w:rsid w:val="00F50D02"/>
    <w:rsid w:val="00F62864"/>
    <w:rsid w:val="00F63144"/>
    <w:rsid w:val="00F640F6"/>
    <w:rsid w:val="00F64788"/>
    <w:rsid w:val="00F70AFF"/>
    <w:rsid w:val="00F72224"/>
    <w:rsid w:val="00F724AD"/>
    <w:rsid w:val="00F74F30"/>
    <w:rsid w:val="00F76385"/>
    <w:rsid w:val="00F81B42"/>
    <w:rsid w:val="00F82AF1"/>
    <w:rsid w:val="00F83495"/>
    <w:rsid w:val="00F84DA6"/>
    <w:rsid w:val="00F86971"/>
    <w:rsid w:val="00F902B1"/>
    <w:rsid w:val="00F915C6"/>
    <w:rsid w:val="00F94000"/>
    <w:rsid w:val="00F945E8"/>
    <w:rsid w:val="00FA0CC3"/>
    <w:rsid w:val="00FA1654"/>
    <w:rsid w:val="00FA2F92"/>
    <w:rsid w:val="00FA3496"/>
    <w:rsid w:val="00FA3F71"/>
    <w:rsid w:val="00FA4695"/>
    <w:rsid w:val="00FA65F4"/>
    <w:rsid w:val="00FB1F07"/>
    <w:rsid w:val="00FB20F5"/>
    <w:rsid w:val="00FB2C2E"/>
    <w:rsid w:val="00FB4B88"/>
    <w:rsid w:val="00FB7F1C"/>
    <w:rsid w:val="00FC120B"/>
    <w:rsid w:val="00FC2DFC"/>
    <w:rsid w:val="00FC4294"/>
    <w:rsid w:val="00FC522A"/>
    <w:rsid w:val="00FC6166"/>
    <w:rsid w:val="00FC6A41"/>
    <w:rsid w:val="00FC7B17"/>
    <w:rsid w:val="00FD1E3B"/>
    <w:rsid w:val="00FD211C"/>
    <w:rsid w:val="00FD4AFC"/>
    <w:rsid w:val="00FD62A4"/>
    <w:rsid w:val="00FD6E47"/>
    <w:rsid w:val="00FE2A60"/>
    <w:rsid w:val="00FE6748"/>
    <w:rsid w:val="00FE6752"/>
    <w:rsid w:val="00FE7C3E"/>
    <w:rsid w:val="00FF14CC"/>
    <w:rsid w:val="00FF2315"/>
    <w:rsid w:val="00FF2859"/>
    <w:rsid w:val="00FF32BE"/>
    <w:rsid w:val="00FF4020"/>
    <w:rsid w:val="00FF4746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0F097"/>
  <w15:docId w15:val="{A9260F64-DC03-4577-8777-7C153AF3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1DA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1DA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A1DA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A1DAC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Zhlav">
    <w:name w:val="header"/>
    <w:basedOn w:val="Normln"/>
    <w:rsid w:val="005A1DA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C7B39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E110FC"/>
    <w:rPr>
      <w:rFonts w:ascii="Calibri" w:eastAsia="Calibri" w:hAnsi="Calibri" w:cs="Calibri"/>
      <w:sz w:val="22"/>
      <w:szCs w:val="22"/>
      <w:lang w:eastAsia="ar-SA"/>
    </w:rPr>
  </w:style>
  <w:style w:type="character" w:styleId="slostrnky">
    <w:name w:val="page number"/>
    <w:uiPriority w:val="99"/>
    <w:unhideWhenUsed/>
    <w:rsid w:val="00E110FC"/>
    <w:rPr>
      <w:rFonts w:eastAsia="Times New Roman" w:cs="Times New Roman"/>
      <w:bCs w:val="0"/>
      <w:iCs w:val="0"/>
      <w:szCs w:val="22"/>
      <w:lang w:val="cs-CZ"/>
    </w:rPr>
  </w:style>
  <w:style w:type="paragraph" w:styleId="Bezmezer">
    <w:name w:val="No Spacing"/>
    <w:uiPriority w:val="99"/>
    <w:qFormat/>
    <w:rsid w:val="004F45A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D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2968"/>
    <w:rPr>
      <w:rFonts w:ascii="Tahoma" w:eastAsia="Calibri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rsid w:val="00A042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042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42C5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A042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42C5"/>
    <w:rPr>
      <w:rFonts w:ascii="Calibri" w:eastAsia="Calibri" w:hAnsi="Calibri" w:cs="Calibri"/>
      <w:b/>
      <w:bCs/>
      <w:lang w:eastAsia="ar-SA"/>
    </w:rPr>
  </w:style>
  <w:style w:type="paragraph" w:customStyle="1" w:styleId="Default">
    <w:name w:val="Default"/>
    <w:rsid w:val="002566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5456-FEE9-4DBF-A56B-05D87142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1196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Říčansko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Jana Filinová</cp:lastModifiedBy>
  <cp:revision>11</cp:revision>
  <cp:lastPrinted>2020-04-27T20:28:00Z</cp:lastPrinted>
  <dcterms:created xsi:type="dcterms:W3CDTF">2020-04-26T19:15:00Z</dcterms:created>
  <dcterms:modified xsi:type="dcterms:W3CDTF">2023-11-08T08:05:00Z</dcterms:modified>
</cp:coreProperties>
</file>